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2334" w14:textId="643268DB" w:rsidR="00215FB1" w:rsidRPr="00E81097" w:rsidRDefault="005D5929" w:rsidP="00E81097">
      <w:pPr>
        <w:pStyle w:val="Heading4"/>
        <w:spacing w:before="0" w:after="0"/>
        <w:ind w:right="342"/>
        <w:jc w:val="right"/>
        <w:rPr>
          <w:rFonts w:cstheme="minorHAnsi"/>
          <w:color w:val="808080" w:themeColor="background1" w:themeShade="80"/>
          <w:sz w:val="72"/>
        </w:rPr>
      </w:pPr>
      <w:r>
        <w:rPr>
          <w:rFonts w:cstheme="minorHAnsi"/>
          <w:color w:val="A6A6A6" w:themeColor="background1" w:themeShade="A6"/>
          <w:sz w:val="72"/>
        </w:rPr>
        <w:t>MINUTES</w:t>
      </w:r>
    </w:p>
    <w:p w14:paraId="0F9B9C03" w14:textId="77777777" w:rsidR="00683119" w:rsidRPr="00577487" w:rsidRDefault="00683119" w:rsidP="00E81097">
      <w:pPr>
        <w:shd w:val="clear" w:color="auto" w:fill="FFFFFF"/>
        <w:ind w:left="270" w:right="342"/>
        <w:outlineLvl w:val="0"/>
        <w:rPr>
          <w:rFonts w:cstheme="minorHAnsi"/>
          <w:b/>
          <w:bCs/>
          <w:color w:val="000000"/>
          <w:spacing w:val="-2"/>
          <w:kern w:val="36"/>
          <w:sz w:val="18"/>
          <w:szCs w:val="30"/>
        </w:rPr>
      </w:pPr>
    </w:p>
    <w:p w14:paraId="6CD7C27F" w14:textId="3BE6A740" w:rsidR="00F54569" w:rsidRPr="008D0E58" w:rsidRDefault="00A17E53" w:rsidP="00054422">
      <w:pPr>
        <w:shd w:val="clear" w:color="auto" w:fill="FFFFFF"/>
        <w:ind w:left="270" w:right="342" w:hanging="180"/>
        <w:outlineLvl w:val="0"/>
        <w:rPr>
          <w:rFonts w:ascii="Arial Narrow" w:hAnsi="Arial Narrow" w:cstheme="minorHAnsi"/>
          <w:b/>
          <w:bCs/>
          <w:color w:val="000000"/>
          <w:spacing w:val="-2"/>
          <w:kern w:val="36"/>
          <w:sz w:val="34"/>
          <w:szCs w:val="34"/>
        </w:rPr>
      </w:pPr>
      <w:r w:rsidRPr="008D0E58">
        <w:rPr>
          <w:rFonts w:ascii="Arial Narrow" w:hAnsi="Arial Narrow" w:cstheme="minorHAnsi"/>
          <w:b/>
          <w:bCs/>
          <w:color w:val="000000"/>
          <w:spacing w:val="-2"/>
          <w:kern w:val="36"/>
          <w:sz w:val="34"/>
          <w:szCs w:val="34"/>
        </w:rPr>
        <w:t xml:space="preserve">Risk-Informed, </w:t>
      </w:r>
      <w:r w:rsidR="00F54569" w:rsidRPr="008D0E58">
        <w:rPr>
          <w:rFonts w:ascii="Arial Narrow" w:hAnsi="Arial Narrow" w:cstheme="minorHAnsi"/>
          <w:b/>
          <w:bCs/>
          <w:color w:val="000000"/>
          <w:spacing w:val="-2"/>
          <w:kern w:val="36"/>
          <w:sz w:val="34"/>
          <w:szCs w:val="34"/>
        </w:rPr>
        <w:t xml:space="preserve">Performance-Based Principles </w:t>
      </w:r>
      <w:r w:rsidR="00352502" w:rsidRPr="008D0E58">
        <w:rPr>
          <w:rFonts w:ascii="Arial Narrow" w:hAnsi="Arial Narrow" w:cstheme="minorHAnsi"/>
          <w:b/>
          <w:bCs/>
          <w:color w:val="000000"/>
          <w:spacing w:val="-2"/>
          <w:kern w:val="36"/>
          <w:sz w:val="34"/>
          <w:szCs w:val="34"/>
        </w:rPr>
        <w:t xml:space="preserve">and </w:t>
      </w:r>
      <w:r w:rsidR="00F54569" w:rsidRPr="008D0E58">
        <w:rPr>
          <w:rFonts w:ascii="Arial Narrow" w:hAnsi="Arial Narrow" w:cstheme="minorHAnsi"/>
          <w:b/>
          <w:bCs/>
          <w:color w:val="000000"/>
          <w:spacing w:val="-2"/>
          <w:kern w:val="36"/>
          <w:sz w:val="34"/>
          <w:szCs w:val="34"/>
        </w:rPr>
        <w:t>Policy Committee (RP3C)</w:t>
      </w:r>
    </w:p>
    <w:sdt>
      <w:sdtPr>
        <w:rPr>
          <w:rFonts w:cstheme="minorHAnsi"/>
        </w:rPr>
        <w:alias w:val="Date"/>
        <w:tag w:val="Date"/>
        <w:id w:val="44967977"/>
        <w:placeholder>
          <w:docPart w:val="E60A9F21CA5140ED8F13A00D3F282D87"/>
        </w:placeholder>
        <w:date w:fullDate="2021-12-01T00:00:00Z">
          <w:dateFormat w:val="MMMM d, yyyy"/>
          <w:lid w:val="en-US"/>
          <w:storeMappedDataAs w:val="dateTime"/>
          <w:calendar w:val="gregorian"/>
        </w:date>
      </w:sdtPr>
      <w:sdtEndPr/>
      <w:sdtContent>
        <w:p w14:paraId="312CDC5B" w14:textId="48406523" w:rsidR="00215FB1" w:rsidRPr="00E81097" w:rsidRDefault="00385118" w:rsidP="00054422">
          <w:pPr>
            <w:pStyle w:val="Heading2"/>
            <w:spacing w:after="0"/>
            <w:ind w:left="270" w:right="342" w:hanging="180"/>
            <w:rPr>
              <w:rFonts w:cstheme="minorHAnsi"/>
            </w:rPr>
          </w:pPr>
          <w:r>
            <w:rPr>
              <w:rFonts w:cstheme="minorHAnsi"/>
            </w:rPr>
            <w:t>December 1, 2021</w:t>
          </w:r>
        </w:p>
      </w:sdtContent>
    </w:sdt>
    <w:p w14:paraId="2829C45E" w14:textId="77777777" w:rsidR="004A1E12" w:rsidRPr="00CB4F03" w:rsidRDefault="004A1E12" w:rsidP="00800FDD">
      <w:pPr>
        <w:ind w:left="-90" w:hanging="270"/>
        <w:jc w:val="center"/>
        <w:rPr>
          <w:bCs/>
          <w:color w:val="FF0000"/>
          <w:sz w:val="22"/>
          <w:szCs w:val="22"/>
        </w:rPr>
      </w:pPr>
    </w:p>
    <w:p w14:paraId="54E81F10" w14:textId="76986730" w:rsidR="00FA2C5D" w:rsidRDefault="00CB4F03" w:rsidP="00054422">
      <w:pPr>
        <w:ind w:left="90" w:right="342" w:firstLine="0"/>
        <w:rPr>
          <w:rFonts w:cstheme="minorHAnsi"/>
          <w:bCs/>
          <w:sz w:val="22"/>
          <w:szCs w:val="22"/>
        </w:rPr>
      </w:pPr>
      <w:r w:rsidRPr="00CB4F03">
        <w:rPr>
          <w:rFonts w:cstheme="minorHAnsi"/>
          <w:bCs/>
          <w:sz w:val="22"/>
          <w:szCs w:val="22"/>
        </w:rPr>
        <w:t>The meeting transcript is embedded here for full discussions</w:t>
      </w:r>
      <w:r w:rsidR="00832B15">
        <w:rPr>
          <w:rFonts w:cstheme="minorHAnsi"/>
          <w:bCs/>
          <w:sz w:val="22"/>
          <w:szCs w:val="22"/>
        </w:rPr>
        <w:t xml:space="preserve"> along with the meeting presentation</w:t>
      </w:r>
      <w:r w:rsidR="00C376AF">
        <w:rPr>
          <w:rFonts w:cstheme="minorHAnsi"/>
          <w:bCs/>
          <w:sz w:val="22"/>
          <w:szCs w:val="22"/>
        </w:rPr>
        <w:t>.</w:t>
      </w:r>
    </w:p>
    <w:p w14:paraId="5EFB1F1F" w14:textId="3359A424" w:rsidR="00CB4F03" w:rsidRPr="00CB4F03" w:rsidRDefault="00B623A8" w:rsidP="00054422">
      <w:pPr>
        <w:ind w:left="90" w:right="342" w:firstLine="0"/>
        <w:rPr>
          <w:rFonts w:cstheme="minorHAnsi"/>
          <w:bCs/>
          <w:sz w:val="22"/>
          <w:szCs w:val="22"/>
        </w:rPr>
      </w:pPr>
      <w:bookmarkStart w:id="0" w:name="_MON_1700584654"/>
      <w:bookmarkEnd w:id="0"/>
      <w:r>
        <w:rPr>
          <w:rFonts w:cstheme="minorHAnsi"/>
          <w:bCs/>
          <w:sz w:val="22"/>
          <w:szCs w:val="22"/>
        </w:rPr>
        <w:pict w14:anchorId="10FAC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v:imagedata r:id="rId11" o:title=""/>
          </v:shape>
        </w:pict>
      </w:r>
    </w:p>
    <w:p w14:paraId="404ACA69" w14:textId="77777777" w:rsidR="00CB4F03" w:rsidRPr="00CB4F03" w:rsidRDefault="00CB4F03" w:rsidP="00CB4F03">
      <w:pPr>
        <w:ind w:left="-90" w:right="342" w:firstLine="0"/>
        <w:rPr>
          <w:rFonts w:cstheme="minorHAnsi"/>
          <w:bCs/>
          <w:sz w:val="22"/>
          <w:szCs w:val="22"/>
        </w:rPr>
      </w:pPr>
    </w:p>
    <w:p w14:paraId="63E77485" w14:textId="77777777" w:rsidR="00B01C4B" w:rsidRPr="00D070BE" w:rsidRDefault="00B01C4B" w:rsidP="00B01C4B">
      <w:pPr>
        <w:ind w:left="360" w:right="342" w:hanging="274"/>
        <w:rPr>
          <w:rFonts w:cstheme="minorHAnsi"/>
          <w:b/>
          <w:sz w:val="22"/>
          <w:szCs w:val="22"/>
        </w:rPr>
      </w:pPr>
      <w:r w:rsidRPr="008E1DCF">
        <w:rPr>
          <w:rFonts w:cstheme="minorHAnsi"/>
          <w:b/>
          <w:sz w:val="22"/>
          <w:szCs w:val="22"/>
        </w:rPr>
        <w:t xml:space="preserve">Members </w:t>
      </w:r>
      <w:r w:rsidRPr="00D070BE">
        <w:rPr>
          <w:rFonts w:cstheme="minorHAnsi"/>
          <w:b/>
          <w:sz w:val="22"/>
          <w:szCs w:val="22"/>
        </w:rPr>
        <w:t>Present:</w:t>
      </w:r>
    </w:p>
    <w:p w14:paraId="416DFA78"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N. Prasad Kadambi (Chair),</w:t>
      </w:r>
      <w:r w:rsidRPr="00D070BE">
        <w:rPr>
          <w:bCs/>
          <w:sz w:val="22"/>
          <w:szCs w:val="22"/>
        </w:rPr>
        <w:t xml:space="preserve"> </w:t>
      </w:r>
      <w:r w:rsidRPr="00D070BE">
        <w:rPr>
          <w:rFonts w:cstheme="minorHAnsi"/>
          <w:bCs/>
          <w:sz w:val="22"/>
          <w:szCs w:val="22"/>
        </w:rPr>
        <w:t>Kadambi Engineering Consultants</w:t>
      </w:r>
    </w:p>
    <w:p w14:paraId="332EAA82"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Robert W. Youngblood III (Vice Chair), Idaho National Laboratory</w:t>
      </w:r>
    </w:p>
    <w:p w14:paraId="204FF9B2"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 xml:space="preserve">Patricia Schroeder (Secretary), American Nuclear Society </w:t>
      </w:r>
    </w:p>
    <w:p w14:paraId="372AEB8B"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 xml:space="preserve">Kathryn Murdoch, (Secretary pro tem), American Nuclear Society </w:t>
      </w:r>
    </w:p>
    <w:p w14:paraId="049B1116"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Amir Afzali, Southern Nuclear Operating Company</w:t>
      </w:r>
    </w:p>
    <w:p w14:paraId="4BEB2773"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Todd Anselmi, Idaho National Laboratory</w:t>
      </w:r>
    </w:p>
    <w:p w14:paraId="175531EF"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James August, Individual</w:t>
      </w:r>
    </w:p>
    <w:p w14:paraId="7671DC5B"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Robert Budnitz, Lawrence Berkeley National Laboratory-retired</w:t>
      </w:r>
    </w:p>
    <w:p w14:paraId="091F86F3"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Robert Burg, Engineering Planning and Management, Inc.</w:t>
      </w:r>
    </w:p>
    <w:p w14:paraId="34B0CDB6" w14:textId="77777777" w:rsidR="00982CF5" w:rsidRPr="00D070BE" w:rsidRDefault="00982CF5" w:rsidP="00982CF5">
      <w:pPr>
        <w:ind w:left="360" w:right="342" w:hanging="274"/>
        <w:rPr>
          <w:rFonts w:cstheme="minorHAnsi"/>
          <w:bCs/>
          <w:sz w:val="22"/>
          <w:szCs w:val="22"/>
        </w:rPr>
      </w:pPr>
      <w:r w:rsidRPr="00D070BE">
        <w:rPr>
          <w:rFonts w:cstheme="minorHAnsi"/>
          <w:bCs/>
          <w:sz w:val="22"/>
          <w:szCs w:val="22"/>
        </w:rPr>
        <w:t>Matthew Darois,</w:t>
      </w:r>
      <w:r w:rsidRPr="00D070BE">
        <w:t xml:space="preserve"> </w:t>
      </w:r>
      <w:r w:rsidRPr="00D070BE">
        <w:rPr>
          <w:rFonts w:cstheme="minorHAnsi"/>
          <w:bCs/>
          <w:sz w:val="22"/>
          <w:szCs w:val="22"/>
        </w:rPr>
        <w:t>Radiation Safety &amp; Control Services, Inc</w:t>
      </w:r>
    </w:p>
    <w:p w14:paraId="1988BD5F" w14:textId="79D61FF9" w:rsidR="00B01C4B" w:rsidRPr="00D070BE" w:rsidRDefault="00B01C4B" w:rsidP="00B01C4B">
      <w:pPr>
        <w:ind w:left="360" w:right="342" w:hanging="274"/>
        <w:rPr>
          <w:rFonts w:cstheme="minorHAnsi"/>
          <w:bCs/>
          <w:sz w:val="22"/>
          <w:szCs w:val="22"/>
        </w:rPr>
      </w:pPr>
      <w:r w:rsidRPr="00D070BE">
        <w:rPr>
          <w:rFonts w:cstheme="minorHAnsi"/>
          <w:bCs/>
          <w:sz w:val="22"/>
          <w:szCs w:val="22"/>
        </w:rPr>
        <w:t xml:space="preserve">Donald R. Eggett, Eggett Consulting LLC </w:t>
      </w:r>
    </w:p>
    <w:p w14:paraId="2DD5959E"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George F. Flanagan, Individual</w:t>
      </w:r>
    </w:p>
    <w:p w14:paraId="75D99966"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Michelle L. French, WECTEC</w:t>
      </w:r>
    </w:p>
    <w:p w14:paraId="281E24A5"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Kurt Harris, Flibe Energy, Inc.</w:t>
      </w:r>
    </w:p>
    <w:p w14:paraId="26CD81BF"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Dennis Henneke,</w:t>
      </w:r>
      <w:r w:rsidRPr="00D070BE">
        <w:rPr>
          <w:bCs/>
          <w:sz w:val="22"/>
          <w:szCs w:val="22"/>
        </w:rPr>
        <w:t xml:space="preserve"> </w:t>
      </w:r>
      <w:r w:rsidRPr="00D070BE">
        <w:rPr>
          <w:rFonts w:cstheme="minorHAnsi"/>
          <w:bCs/>
          <w:sz w:val="22"/>
          <w:szCs w:val="22"/>
        </w:rPr>
        <w:t>GE Hitachi</w:t>
      </w:r>
    </w:p>
    <w:p w14:paraId="47751224"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Marsha C. Kinley, Duke Energy Corporation</w:t>
      </w:r>
    </w:p>
    <w:p w14:paraId="7145DBF2"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Margaret Kotzalas, U.S. Department of Energy</w:t>
      </w:r>
    </w:p>
    <w:p w14:paraId="3326DC9D"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Mark A. Linn, Individual</w:t>
      </w:r>
    </w:p>
    <w:p w14:paraId="74EA53B1"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 xml:space="preserve">Jean-Francois (Jef) Lucchini, Los Alamos National Laboratory  </w:t>
      </w:r>
    </w:p>
    <w:p w14:paraId="524BBCBA" w14:textId="53A4CD44" w:rsidR="00275882" w:rsidRPr="00D070BE" w:rsidRDefault="00275882" w:rsidP="00B01C4B">
      <w:pPr>
        <w:ind w:left="360" w:right="342" w:hanging="274"/>
        <w:rPr>
          <w:rFonts w:cstheme="minorHAnsi"/>
          <w:bCs/>
          <w:sz w:val="22"/>
          <w:szCs w:val="22"/>
        </w:rPr>
      </w:pPr>
      <w:r w:rsidRPr="00D070BE">
        <w:rPr>
          <w:rFonts w:cstheme="minorHAnsi"/>
          <w:bCs/>
          <w:sz w:val="22"/>
          <w:szCs w:val="22"/>
        </w:rPr>
        <w:t>Stewart Magruder,</w:t>
      </w:r>
      <w:r w:rsidR="00817A3B" w:rsidRPr="00D070BE">
        <w:t xml:space="preserve"> </w:t>
      </w:r>
      <w:r w:rsidR="00817A3B" w:rsidRPr="00D070BE">
        <w:rPr>
          <w:rFonts w:cstheme="minorHAnsi"/>
          <w:bCs/>
          <w:sz w:val="22"/>
          <w:szCs w:val="22"/>
        </w:rPr>
        <w:t>AdSTM</w:t>
      </w:r>
    </w:p>
    <w:p w14:paraId="5C999347" w14:textId="5129F93F" w:rsidR="00B01C4B" w:rsidRPr="00D070BE" w:rsidRDefault="00B01C4B" w:rsidP="00B01C4B">
      <w:pPr>
        <w:ind w:left="360" w:right="342" w:hanging="274"/>
        <w:rPr>
          <w:rFonts w:cstheme="minorHAnsi"/>
          <w:bCs/>
          <w:sz w:val="22"/>
          <w:szCs w:val="22"/>
        </w:rPr>
      </w:pPr>
      <w:r w:rsidRPr="00D070BE">
        <w:rPr>
          <w:rFonts w:cstheme="minorHAnsi"/>
          <w:bCs/>
          <w:sz w:val="22"/>
          <w:szCs w:val="22"/>
        </w:rPr>
        <w:t>Charles (Chip) Martin, Longenecker and Associates</w:t>
      </w:r>
    </w:p>
    <w:p w14:paraId="6D640794" w14:textId="77777777" w:rsidR="0049444F" w:rsidRPr="00D070BE" w:rsidRDefault="0049444F" w:rsidP="00B01C4B">
      <w:pPr>
        <w:ind w:left="360" w:right="342" w:hanging="274"/>
        <w:rPr>
          <w:rFonts w:cstheme="minorHAnsi"/>
          <w:bCs/>
          <w:sz w:val="22"/>
          <w:szCs w:val="22"/>
        </w:rPr>
      </w:pPr>
      <w:r w:rsidRPr="00D070BE">
        <w:rPr>
          <w:rFonts w:cstheme="minorHAnsi"/>
          <w:bCs/>
          <w:sz w:val="22"/>
          <w:szCs w:val="22"/>
        </w:rPr>
        <w:t>Michael Muhlheim, Oak Ridge National Laboratory</w:t>
      </w:r>
    </w:p>
    <w:p w14:paraId="0AB3ECE1" w14:textId="48A3C120" w:rsidR="00B01C4B" w:rsidRPr="00D070BE" w:rsidRDefault="00B01C4B" w:rsidP="00B01C4B">
      <w:pPr>
        <w:ind w:left="360" w:right="342" w:hanging="274"/>
        <w:rPr>
          <w:rFonts w:cstheme="minorHAnsi"/>
          <w:bCs/>
          <w:sz w:val="22"/>
          <w:szCs w:val="22"/>
        </w:rPr>
      </w:pPr>
      <w:r w:rsidRPr="00D070BE">
        <w:rPr>
          <w:rFonts w:cstheme="minorHAnsi"/>
          <w:bCs/>
          <w:sz w:val="22"/>
          <w:szCs w:val="22"/>
        </w:rPr>
        <w:t>James O'Brien, U.S. Department of Energy</w:t>
      </w:r>
    </w:p>
    <w:p w14:paraId="0A9FB912" w14:textId="77777777" w:rsidR="00B01C4B" w:rsidRPr="00D070BE" w:rsidRDefault="00B01C4B" w:rsidP="00B01C4B">
      <w:pPr>
        <w:ind w:left="360" w:right="342" w:hanging="274"/>
        <w:rPr>
          <w:rFonts w:cstheme="minorHAnsi"/>
          <w:bCs/>
          <w:sz w:val="22"/>
          <w:szCs w:val="22"/>
        </w:rPr>
      </w:pPr>
      <w:r w:rsidRPr="00D070BE">
        <w:rPr>
          <w:rFonts w:cstheme="minorHAnsi"/>
          <w:bCs/>
          <w:sz w:val="22"/>
          <w:szCs w:val="22"/>
        </w:rPr>
        <w:t>William Reckley, U.S. Nuclear Regulatory Commission</w:t>
      </w:r>
    </w:p>
    <w:p w14:paraId="72DB7016" w14:textId="77777777" w:rsidR="00D37A7F" w:rsidRPr="00D070BE" w:rsidRDefault="00D37A7F" w:rsidP="00B01C4B">
      <w:pPr>
        <w:ind w:left="360" w:right="342" w:hanging="274"/>
        <w:rPr>
          <w:rFonts w:cstheme="minorHAnsi"/>
          <w:bCs/>
          <w:sz w:val="22"/>
          <w:szCs w:val="22"/>
        </w:rPr>
      </w:pPr>
      <w:r w:rsidRPr="00D070BE">
        <w:rPr>
          <w:rFonts w:cstheme="minorHAnsi"/>
          <w:bCs/>
          <w:sz w:val="22"/>
          <w:szCs w:val="22"/>
        </w:rPr>
        <w:t>Andrew Smetana, Individual</w:t>
      </w:r>
    </w:p>
    <w:p w14:paraId="1C86D291" w14:textId="08EA6834" w:rsidR="00DD257A" w:rsidRPr="00D070BE" w:rsidRDefault="00DD257A" w:rsidP="00B01C4B">
      <w:pPr>
        <w:ind w:left="360" w:right="342" w:hanging="274"/>
        <w:rPr>
          <w:rFonts w:cstheme="minorHAnsi"/>
          <w:bCs/>
          <w:sz w:val="22"/>
          <w:szCs w:val="22"/>
        </w:rPr>
      </w:pPr>
      <w:r w:rsidRPr="00D070BE">
        <w:rPr>
          <w:rFonts w:cstheme="minorHAnsi"/>
          <w:bCs/>
          <w:sz w:val="22"/>
          <w:szCs w:val="22"/>
        </w:rPr>
        <w:t>Ruth Weiner,</w:t>
      </w:r>
      <w:r w:rsidR="00D070BE" w:rsidRPr="00D070BE">
        <w:rPr>
          <w:rFonts w:cstheme="minorHAnsi"/>
          <w:bCs/>
          <w:sz w:val="22"/>
          <w:szCs w:val="22"/>
        </w:rPr>
        <w:t xml:space="preserve"> AECOM</w:t>
      </w:r>
    </w:p>
    <w:p w14:paraId="243C8D0F" w14:textId="6C949E39" w:rsidR="00B01C4B" w:rsidRPr="00D070BE" w:rsidRDefault="00B01C4B" w:rsidP="00B01C4B">
      <w:pPr>
        <w:ind w:left="360" w:right="342" w:hanging="274"/>
        <w:rPr>
          <w:rFonts w:cstheme="minorHAnsi"/>
          <w:bCs/>
          <w:sz w:val="22"/>
          <w:szCs w:val="22"/>
        </w:rPr>
      </w:pPr>
      <w:r w:rsidRPr="00D070BE">
        <w:rPr>
          <w:rFonts w:cstheme="minorHAnsi"/>
          <w:bCs/>
          <w:sz w:val="22"/>
          <w:szCs w:val="22"/>
        </w:rPr>
        <w:t>Kent Welter, NuScale Power</w:t>
      </w:r>
    </w:p>
    <w:p w14:paraId="41FC3A3D" w14:textId="77777777" w:rsidR="00B01C4B" w:rsidRPr="002C22E8" w:rsidRDefault="00B01C4B" w:rsidP="00B01C4B">
      <w:pPr>
        <w:ind w:left="360" w:right="342" w:hanging="274"/>
        <w:rPr>
          <w:rFonts w:cstheme="minorHAnsi"/>
          <w:b/>
          <w:sz w:val="22"/>
          <w:szCs w:val="22"/>
        </w:rPr>
      </w:pPr>
    </w:p>
    <w:p w14:paraId="0452FC12" w14:textId="77777777" w:rsidR="00B01C4B" w:rsidRPr="002C22E8" w:rsidRDefault="00B01C4B" w:rsidP="00B01C4B">
      <w:pPr>
        <w:ind w:left="360" w:right="342" w:hanging="274"/>
        <w:rPr>
          <w:rFonts w:cstheme="minorHAnsi"/>
          <w:b/>
          <w:sz w:val="22"/>
          <w:szCs w:val="22"/>
        </w:rPr>
      </w:pPr>
      <w:r w:rsidRPr="002C22E8">
        <w:rPr>
          <w:rFonts w:cstheme="minorHAnsi"/>
          <w:b/>
          <w:sz w:val="22"/>
          <w:szCs w:val="22"/>
        </w:rPr>
        <w:t>Guests Present:</w:t>
      </w:r>
    </w:p>
    <w:p w14:paraId="1DAF2963" w14:textId="03035BEB" w:rsidR="005A44F7" w:rsidRDefault="00E13FE5" w:rsidP="00D070BE">
      <w:pPr>
        <w:ind w:left="90" w:right="342" w:firstLine="0"/>
        <w:rPr>
          <w:rFonts w:cstheme="minorHAnsi"/>
          <w:bCs/>
          <w:sz w:val="22"/>
          <w:szCs w:val="22"/>
        </w:rPr>
      </w:pPr>
      <w:r w:rsidRPr="00E13FE5">
        <w:rPr>
          <w:rFonts w:cstheme="minorHAnsi"/>
          <w:bCs/>
          <w:sz w:val="22"/>
          <w:szCs w:val="22"/>
        </w:rPr>
        <w:t>Michael Christofaro</w:t>
      </w:r>
      <w:r w:rsidR="002E755E">
        <w:rPr>
          <w:rFonts w:cstheme="minorHAnsi"/>
          <w:bCs/>
          <w:sz w:val="22"/>
          <w:szCs w:val="22"/>
        </w:rPr>
        <w:t>, Savannah River Nuclear Solutions</w:t>
      </w:r>
    </w:p>
    <w:p w14:paraId="0C8E8601" w14:textId="77777777" w:rsidR="00984AA7" w:rsidRPr="00D070BE" w:rsidRDefault="00984AA7" w:rsidP="00984AA7">
      <w:pPr>
        <w:ind w:left="360" w:right="342" w:hanging="274"/>
        <w:rPr>
          <w:rFonts w:cstheme="minorHAnsi"/>
          <w:bCs/>
          <w:sz w:val="22"/>
          <w:szCs w:val="22"/>
        </w:rPr>
      </w:pPr>
      <w:r w:rsidRPr="00D070BE">
        <w:rPr>
          <w:rFonts w:cstheme="minorHAnsi"/>
          <w:bCs/>
          <w:sz w:val="22"/>
          <w:szCs w:val="22"/>
        </w:rPr>
        <w:t>Greg Hudson,</w:t>
      </w:r>
      <w:r w:rsidRPr="00D070BE">
        <w:t xml:space="preserve"> </w:t>
      </w:r>
      <w:r w:rsidRPr="00D070BE">
        <w:rPr>
          <w:rFonts w:cstheme="minorHAnsi"/>
          <w:bCs/>
          <w:sz w:val="22"/>
          <w:szCs w:val="22"/>
        </w:rPr>
        <w:t>Metcalfe PLLC</w:t>
      </w:r>
    </w:p>
    <w:p w14:paraId="2330EF81" w14:textId="77777777" w:rsidR="00946EA0" w:rsidRPr="00D070BE" w:rsidRDefault="00946EA0" w:rsidP="00946EA0">
      <w:pPr>
        <w:ind w:left="360" w:right="342" w:hanging="274"/>
        <w:rPr>
          <w:rFonts w:cstheme="minorHAnsi"/>
          <w:bCs/>
          <w:sz w:val="22"/>
          <w:szCs w:val="22"/>
        </w:rPr>
      </w:pPr>
      <w:r w:rsidRPr="00D070BE">
        <w:rPr>
          <w:rFonts w:cstheme="minorHAnsi"/>
          <w:bCs/>
          <w:sz w:val="22"/>
          <w:szCs w:val="22"/>
        </w:rPr>
        <w:t>Andrea Maioli, Westinghouse</w:t>
      </w:r>
    </w:p>
    <w:p w14:paraId="6BA74D8E" w14:textId="34C19270" w:rsidR="00E13FE5" w:rsidRDefault="00934374" w:rsidP="00934374">
      <w:pPr>
        <w:ind w:left="90" w:right="342" w:firstLine="0"/>
        <w:rPr>
          <w:rFonts w:cstheme="minorHAnsi"/>
          <w:bCs/>
          <w:sz w:val="22"/>
          <w:szCs w:val="22"/>
        </w:rPr>
      </w:pPr>
      <w:r w:rsidRPr="00934374">
        <w:rPr>
          <w:rFonts w:cstheme="minorHAnsi"/>
          <w:bCs/>
          <w:sz w:val="22"/>
          <w:szCs w:val="22"/>
        </w:rPr>
        <w:t>Meryem Murphy, Virginia Commonwealth University</w:t>
      </w:r>
    </w:p>
    <w:p w14:paraId="0A23D9B8" w14:textId="77777777" w:rsidR="00E13FE5" w:rsidRDefault="00E13FE5" w:rsidP="005A44F7">
      <w:pPr>
        <w:ind w:left="0" w:right="342" w:firstLine="0"/>
        <w:rPr>
          <w:rFonts w:cstheme="minorHAnsi"/>
          <w:bCs/>
          <w:sz w:val="22"/>
          <w:szCs w:val="22"/>
        </w:rPr>
      </w:pPr>
    </w:p>
    <w:p w14:paraId="494D7561" w14:textId="77777777" w:rsidR="00E13FE5" w:rsidRPr="009A07CF" w:rsidRDefault="00E13FE5" w:rsidP="005A44F7">
      <w:pPr>
        <w:ind w:left="0" w:right="342" w:firstLine="0"/>
        <w:rPr>
          <w:rFonts w:cstheme="minorHAnsi"/>
          <w:b/>
          <w:szCs w:val="20"/>
        </w:rPr>
      </w:pPr>
    </w:p>
    <w:p w14:paraId="67FC8772" w14:textId="58FB33AB" w:rsidR="00FA2C5D" w:rsidRDefault="0063574E" w:rsidP="0063574E">
      <w:pPr>
        <w:numPr>
          <w:ilvl w:val="0"/>
          <w:numId w:val="1"/>
        </w:numPr>
        <w:ind w:left="360"/>
        <w:rPr>
          <w:rFonts w:cstheme="minorHAnsi"/>
          <w:b/>
          <w:sz w:val="22"/>
          <w:szCs w:val="22"/>
        </w:rPr>
      </w:pPr>
      <w:r w:rsidRPr="00E81097">
        <w:rPr>
          <w:rFonts w:cstheme="minorHAnsi"/>
          <w:b/>
          <w:sz w:val="22"/>
          <w:szCs w:val="22"/>
        </w:rPr>
        <w:t xml:space="preserve"> </w:t>
      </w:r>
      <w:r w:rsidR="00573FD9">
        <w:rPr>
          <w:rFonts w:cstheme="minorHAnsi"/>
          <w:b/>
          <w:sz w:val="22"/>
          <w:szCs w:val="22"/>
        </w:rPr>
        <w:tab/>
      </w:r>
      <w:r w:rsidR="00FA2C5D" w:rsidRPr="00706320">
        <w:rPr>
          <w:rFonts w:cstheme="minorHAnsi"/>
          <w:b/>
          <w:sz w:val="22"/>
          <w:szCs w:val="22"/>
        </w:rPr>
        <w:t xml:space="preserve">Welcome, Roll Call &amp; </w:t>
      </w:r>
      <w:r w:rsidR="00D82610" w:rsidRPr="00706320">
        <w:rPr>
          <w:rFonts w:cstheme="minorHAnsi"/>
          <w:b/>
          <w:sz w:val="22"/>
          <w:szCs w:val="22"/>
        </w:rPr>
        <w:t>Introductions</w:t>
      </w:r>
    </w:p>
    <w:p w14:paraId="4FD6D4A6" w14:textId="6D611C7E" w:rsidR="005D5929" w:rsidRPr="00B40A18" w:rsidRDefault="007547D3" w:rsidP="00B40A18">
      <w:pPr>
        <w:ind w:left="720" w:firstLine="0"/>
        <w:rPr>
          <w:rFonts w:cstheme="minorHAnsi"/>
          <w:bCs/>
          <w:sz w:val="22"/>
          <w:szCs w:val="22"/>
        </w:rPr>
      </w:pPr>
      <w:r>
        <w:rPr>
          <w:rFonts w:cstheme="minorHAnsi"/>
          <w:bCs/>
          <w:sz w:val="22"/>
          <w:szCs w:val="22"/>
        </w:rPr>
        <w:t xml:space="preserve">RP3C Chair </w:t>
      </w:r>
      <w:r w:rsidR="00567103">
        <w:rPr>
          <w:rFonts w:cstheme="minorHAnsi"/>
          <w:bCs/>
          <w:sz w:val="22"/>
          <w:szCs w:val="22"/>
        </w:rPr>
        <w:t xml:space="preserve">Prasad Kadambi </w:t>
      </w:r>
      <w:r>
        <w:rPr>
          <w:rFonts w:cstheme="minorHAnsi"/>
          <w:bCs/>
          <w:sz w:val="22"/>
          <w:szCs w:val="22"/>
        </w:rPr>
        <w:t xml:space="preserve">welcomed all and initiated the meeting. </w:t>
      </w:r>
    </w:p>
    <w:p w14:paraId="48218639" w14:textId="77777777" w:rsidR="00E96B0A" w:rsidRDefault="00E96B0A" w:rsidP="00E96B0A">
      <w:pPr>
        <w:rPr>
          <w:rFonts w:cstheme="minorHAnsi"/>
          <w:b/>
          <w:sz w:val="22"/>
          <w:szCs w:val="22"/>
        </w:rPr>
      </w:pPr>
    </w:p>
    <w:p w14:paraId="7C836512" w14:textId="77777777" w:rsidR="00E96B0A" w:rsidRDefault="00E96B0A" w:rsidP="00E96B0A">
      <w:pPr>
        <w:rPr>
          <w:rFonts w:cstheme="minorHAnsi"/>
          <w:b/>
          <w:sz w:val="22"/>
          <w:szCs w:val="22"/>
        </w:rPr>
      </w:pPr>
    </w:p>
    <w:p w14:paraId="34A335F4" w14:textId="39D72C33" w:rsidR="004C24A2" w:rsidRPr="00706320" w:rsidRDefault="00E96B0A" w:rsidP="0063574E">
      <w:pPr>
        <w:numPr>
          <w:ilvl w:val="0"/>
          <w:numId w:val="1"/>
        </w:numPr>
        <w:ind w:left="360"/>
        <w:rPr>
          <w:rFonts w:cstheme="minorHAnsi"/>
          <w:b/>
          <w:sz w:val="22"/>
          <w:szCs w:val="22"/>
        </w:rPr>
      </w:pPr>
      <w:r>
        <w:rPr>
          <w:rFonts w:cstheme="minorHAnsi"/>
          <w:b/>
          <w:sz w:val="22"/>
          <w:szCs w:val="22"/>
        </w:rPr>
        <w:t xml:space="preserve"> </w:t>
      </w:r>
      <w:r>
        <w:rPr>
          <w:rFonts w:cstheme="minorHAnsi"/>
          <w:b/>
          <w:sz w:val="22"/>
          <w:szCs w:val="22"/>
        </w:rPr>
        <w:tab/>
        <w:t>Approval of Meeting Agenda</w:t>
      </w:r>
    </w:p>
    <w:p w14:paraId="7AE74DD6" w14:textId="04CBAF58" w:rsidR="009B152B" w:rsidRPr="00B40A18" w:rsidRDefault="00B40A18" w:rsidP="0063574E">
      <w:pPr>
        <w:ind w:left="1080"/>
        <w:rPr>
          <w:rFonts w:cstheme="minorHAnsi"/>
          <w:sz w:val="22"/>
          <w:szCs w:val="22"/>
        </w:rPr>
      </w:pPr>
      <w:r w:rsidRPr="00B40A18">
        <w:rPr>
          <w:rFonts w:cstheme="minorHAnsi"/>
          <w:sz w:val="22"/>
          <w:szCs w:val="22"/>
        </w:rPr>
        <w:t>The agenda was approved as presented.</w:t>
      </w:r>
    </w:p>
    <w:p w14:paraId="555BCBE5" w14:textId="77777777" w:rsidR="00786D30" w:rsidRPr="00706320" w:rsidRDefault="00786D30" w:rsidP="0063574E">
      <w:pPr>
        <w:ind w:left="1080"/>
        <w:rPr>
          <w:rFonts w:cstheme="minorHAnsi"/>
          <w:color w:val="808080" w:themeColor="background1" w:themeShade="80"/>
          <w:sz w:val="22"/>
          <w:szCs w:val="22"/>
        </w:rPr>
      </w:pPr>
    </w:p>
    <w:p w14:paraId="38CA6C10" w14:textId="2C599B7E" w:rsidR="008D6A66" w:rsidRPr="008D6A66" w:rsidRDefault="008D6A66" w:rsidP="0063574E">
      <w:pPr>
        <w:ind w:left="360"/>
        <w:rPr>
          <w:rFonts w:ascii="Arial" w:hAnsi="Arial" w:cs="Arial"/>
          <w:sz w:val="22"/>
          <w:szCs w:val="22"/>
          <w:u w:val="single"/>
        </w:rPr>
      </w:pPr>
      <w:r>
        <w:rPr>
          <w:rFonts w:ascii="Arial" w:hAnsi="Arial" w:cs="Arial"/>
          <w:b/>
          <w:bCs/>
          <w:sz w:val="22"/>
          <w:szCs w:val="22"/>
          <w:u w:val="single"/>
        </w:rPr>
        <w:lastRenderedPageBreak/>
        <w:t>CATEGORY I:</w:t>
      </w:r>
      <w:r>
        <w:rPr>
          <w:rFonts w:ascii="Arial" w:hAnsi="Arial" w:cs="Arial"/>
          <w:sz w:val="22"/>
          <w:szCs w:val="22"/>
        </w:rPr>
        <w:tab/>
      </w:r>
      <w:r>
        <w:rPr>
          <w:rFonts w:ascii="Arial" w:hAnsi="Arial" w:cs="Arial"/>
          <w:sz w:val="22"/>
          <w:szCs w:val="22"/>
          <w:u w:val="single"/>
        </w:rPr>
        <w:t>ADDRESS STANDARDS BOARD</w:t>
      </w:r>
      <w:r w:rsidR="000E7ADB">
        <w:rPr>
          <w:rFonts w:ascii="Arial" w:hAnsi="Arial" w:cs="Arial"/>
          <w:sz w:val="22"/>
          <w:szCs w:val="22"/>
          <w:u w:val="single"/>
        </w:rPr>
        <w:t>’S</w:t>
      </w:r>
      <w:r>
        <w:rPr>
          <w:rFonts w:ascii="Arial" w:hAnsi="Arial" w:cs="Arial"/>
          <w:sz w:val="22"/>
          <w:szCs w:val="22"/>
          <w:u w:val="single"/>
        </w:rPr>
        <w:t xml:space="preserve"> OBJECTIVES</w:t>
      </w:r>
    </w:p>
    <w:p w14:paraId="37996450" w14:textId="77777777" w:rsidR="0063574E" w:rsidRPr="003F4128" w:rsidRDefault="0063574E" w:rsidP="0063574E">
      <w:pPr>
        <w:ind w:left="360"/>
        <w:rPr>
          <w:rFonts w:ascii="Arial" w:hAnsi="Arial" w:cs="Arial"/>
          <w:sz w:val="22"/>
          <w:szCs w:val="22"/>
        </w:rPr>
      </w:pPr>
    </w:p>
    <w:p w14:paraId="7494182C" w14:textId="77777777" w:rsidR="00D621A9" w:rsidRPr="00C64E6D" w:rsidRDefault="00D621A9" w:rsidP="00352502">
      <w:pPr>
        <w:ind w:left="360"/>
        <w:rPr>
          <w:rFonts w:ascii="Arial" w:hAnsi="Arial" w:cs="Arial"/>
          <w:b/>
          <w:sz w:val="22"/>
          <w:szCs w:val="22"/>
        </w:rPr>
      </w:pPr>
    </w:p>
    <w:p w14:paraId="3637C5B4" w14:textId="5B3FD923" w:rsidR="007833C2" w:rsidRPr="00BE0094" w:rsidRDefault="00A167FD" w:rsidP="00E96B0A">
      <w:pPr>
        <w:pStyle w:val="ListParagraph"/>
        <w:numPr>
          <w:ilvl w:val="0"/>
          <w:numId w:val="1"/>
        </w:numPr>
        <w:ind w:left="360"/>
        <w:rPr>
          <w:rFonts w:ascii="Arial" w:hAnsi="Arial" w:cs="Arial"/>
          <w:b/>
          <w:sz w:val="22"/>
          <w:szCs w:val="22"/>
        </w:rPr>
      </w:pPr>
      <w:r w:rsidRPr="00BE0094">
        <w:rPr>
          <w:rFonts w:ascii="Arial" w:hAnsi="Arial" w:cs="Arial"/>
          <w:b/>
          <w:sz w:val="22"/>
          <w:szCs w:val="22"/>
        </w:rPr>
        <w:t xml:space="preserve">RP3C Actions on </w:t>
      </w:r>
      <w:r w:rsidR="00787F05" w:rsidRPr="00BE0094">
        <w:rPr>
          <w:rFonts w:ascii="Arial" w:hAnsi="Arial" w:cs="Arial"/>
          <w:b/>
          <w:sz w:val="22"/>
          <w:szCs w:val="22"/>
        </w:rPr>
        <w:t>S</w:t>
      </w:r>
      <w:r w:rsidR="00B576D2" w:rsidRPr="00BE0094">
        <w:rPr>
          <w:rFonts w:ascii="Arial" w:hAnsi="Arial" w:cs="Arial"/>
          <w:b/>
          <w:sz w:val="22"/>
          <w:szCs w:val="22"/>
        </w:rPr>
        <w:t>B</w:t>
      </w:r>
      <w:r w:rsidR="00787F05" w:rsidRPr="00BE0094">
        <w:rPr>
          <w:rFonts w:ascii="Arial" w:hAnsi="Arial" w:cs="Arial"/>
          <w:b/>
          <w:sz w:val="22"/>
          <w:szCs w:val="22"/>
        </w:rPr>
        <w:t xml:space="preserve"> </w:t>
      </w:r>
      <w:r w:rsidR="002464B3" w:rsidRPr="00BE0094">
        <w:rPr>
          <w:rFonts w:ascii="Arial" w:hAnsi="Arial" w:cs="Arial"/>
          <w:b/>
          <w:sz w:val="22"/>
          <w:szCs w:val="22"/>
        </w:rPr>
        <w:t>SMART Matrix for RP3C</w:t>
      </w:r>
    </w:p>
    <w:p w14:paraId="6246DF29" w14:textId="021BEB30" w:rsidR="00BE0094" w:rsidRPr="00BE0094" w:rsidRDefault="00BE0094" w:rsidP="00E96B0A">
      <w:pPr>
        <w:pStyle w:val="ListParagraph"/>
        <w:ind w:left="360" w:firstLine="0"/>
        <w:rPr>
          <w:rFonts w:ascii="Arial" w:hAnsi="Arial" w:cs="Arial"/>
          <w:bCs/>
          <w:sz w:val="22"/>
          <w:szCs w:val="22"/>
        </w:rPr>
      </w:pPr>
      <w:r w:rsidRPr="00BE0094">
        <w:rPr>
          <w:rFonts w:ascii="Arial" w:hAnsi="Arial" w:cs="Arial"/>
          <w:bCs/>
          <w:sz w:val="22"/>
          <w:szCs w:val="22"/>
        </w:rPr>
        <w:t>The matrix filte</w:t>
      </w:r>
      <w:r w:rsidR="003C0DC3">
        <w:rPr>
          <w:rFonts w:ascii="Arial" w:hAnsi="Arial" w:cs="Arial"/>
          <w:bCs/>
          <w:sz w:val="22"/>
          <w:szCs w:val="22"/>
        </w:rPr>
        <w:t>re</w:t>
      </w:r>
      <w:r w:rsidR="008B78BD">
        <w:rPr>
          <w:rFonts w:ascii="Arial" w:hAnsi="Arial" w:cs="Arial"/>
          <w:bCs/>
          <w:sz w:val="22"/>
          <w:szCs w:val="22"/>
        </w:rPr>
        <w:t>d</w:t>
      </w:r>
      <w:r w:rsidRPr="00BE0094">
        <w:rPr>
          <w:rFonts w:ascii="Arial" w:hAnsi="Arial" w:cs="Arial"/>
          <w:bCs/>
          <w:sz w:val="22"/>
          <w:szCs w:val="22"/>
        </w:rPr>
        <w:t xml:space="preserve"> for RP3C action is embedded for reference.</w:t>
      </w:r>
    </w:p>
    <w:p w14:paraId="0490E0B5" w14:textId="6297E8DC" w:rsidR="00A74D02" w:rsidRPr="00577487" w:rsidRDefault="00174CD3" w:rsidP="00E96B0A">
      <w:pPr>
        <w:tabs>
          <w:tab w:val="left" w:pos="1170"/>
        </w:tabs>
        <w:ind w:left="360" w:hanging="720"/>
        <w:textAlignment w:val="center"/>
        <w:rPr>
          <w:rFonts w:ascii="Arial" w:hAnsi="Arial" w:cs="Arial"/>
          <w:sz w:val="18"/>
          <w:szCs w:val="22"/>
        </w:rPr>
      </w:pPr>
      <w:r w:rsidRPr="006376D7">
        <w:rPr>
          <w:rFonts w:ascii="Arial" w:hAnsi="Arial" w:cs="Arial"/>
          <w:sz w:val="22"/>
          <w:szCs w:val="22"/>
        </w:rPr>
        <w:tab/>
      </w:r>
      <w:bookmarkStart w:id="1" w:name="_MON_1699875083"/>
      <w:bookmarkEnd w:id="1"/>
      <w:r w:rsidR="00B623A8">
        <w:rPr>
          <w:rFonts w:ascii="Arial" w:hAnsi="Arial" w:cs="Arial"/>
          <w:sz w:val="22"/>
          <w:szCs w:val="22"/>
        </w:rPr>
        <w:pict w14:anchorId="43D647A5">
          <v:shape id="_x0000_i1026" type="#_x0000_t75" style="width:79.2pt;height:50.4pt">
            <v:imagedata r:id="rId12" o:title=""/>
          </v:shape>
        </w:pict>
      </w:r>
    </w:p>
    <w:p w14:paraId="77DB958F" w14:textId="77777777" w:rsidR="005F48CD" w:rsidRDefault="005F48CD" w:rsidP="005F48CD">
      <w:pPr>
        <w:ind w:left="360" w:firstLine="0"/>
        <w:rPr>
          <w:sz w:val="18"/>
          <w:szCs w:val="22"/>
        </w:rPr>
      </w:pPr>
    </w:p>
    <w:p w14:paraId="7DAF6F16" w14:textId="392EB2CD" w:rsidR="00F90549" w:rsidRDefault="005F48CD" w:rsidP="005F48CD">
      <w:pPr>
        <w:ind w:left="360" w:firstLine="0"/>
        <w:rPr>
          <w:sz w:val="22"/>
          <w:szCs w:val="28"/>
        </w:rPr>
      </w:pPr>
      <w:r w:rsidRPr="005F48CD">
        <w:rPr>
          <w:sz w:val="22"/>
          <w:szCs w:val="28"/>
        </w:rPr>
        <w:t xml:space="preserve">Prasad Kadambi </w:t>
      </w:r>
      <w:r>
        <w:rPr>
          <w:sz w:val="22"/>
          <w:szCs w:val="28"/>
        </w:rPr>
        <w:t xml:space="preserve">reviewed the </w:t>
      </w:r>
      <w:r w:rsidR="00FD063C">
        <w:rPr>
          <w:sz w:val="22"/>
          <w:szCs w:val="28"/>
        </w:rPr>
        <w:t xml:space="preserve">SMART matrix </w:t>
      </w:r>
      <w:r>
        <w:rPr>
          <w:sz w:val="22"/>
          <w:szCs w:val="28"/>
        </w:rPr>
        <w:t>action</w:t>
      </w:r>
      <w:r w:rsidR="00463DF2">
        <w:rPr>
          <w:sz w:val="22"/>
          <w:szCs w:val="28"/>
        </w:rPr>
        <w:t>s</w:t>
      </w:r>
      <w:r>
        <w:rPr>
          <w:sz w:val="22"/>
          <w:szCs w:val="28"/>
        </w:rPr>
        <w:t xml:space="preserve"> assigned to RP3C</w:t>
      </w:r>
      <w:r w:rsidR="00286E71">
        <w:rPr>
          <w:sz w:val="22"/>
          <w:szCs w:val="28"/>
        </w:rPr>
        <w:t xml:space="preserve"> which includes</w:t>
      </w:r>
      <w:r w:rsidR="00B8083B">
        <w:rPr>
          <w:sz w:val="22"/>
          <w:szCs w:val="28"/>
        </w:rPr>
        <w:t xml:space="preserve"> Initiatives</w:t>
      </w:r>
      <w:r w:rsidR="0088380A">
        <w:rPr>
          <w:sz w:val="22"/>
          <w:szCs w:val="28"/>
        </w:rPr>
        <w:t xml:space="preserve"> </w:t>
      </w:r>
      <w:r w:rsidR="00286E71">
        <w:rPr>
          <w:sz w:val="22"/>
          <w:szCs w:val="28"/>
        </w:rPr>
        <w:t xml:space="preserve">1E, 1F, and 1G. </w:t>
      </w:r>
      <w:r w:rsidR="00117707">
        <w:rPr>
          <w:sz w:val="22"/>
          <w:szCs w:val="28"/>
        </w:rPr>
        <w:t>He doesn’t see a need for</w:t>
      </w:r>
      <w:r w:rsidR="00A225EF">
        <w:rPr>
          <w:sz w:val="22"/>
          <w:szCs w:val="28"/>
        </w:rPr>
        <w:t xml:space="preserve"> Initiative</w:t>
      </w:r>
      <w:r w:rsidR="00117707">
        <w:rPr>
          <w:sz w:val="22"/>
          <w:szCs w:val="28"/>
        </w:rPr>
        <w:t xml:space="preserve"> 1E for RP3C to create an interface matrix between RP3C and </w:t>
      </w:r>
      <w:r w:rsidR="00FD063C">
        <w:rPr>
          <w:sz w:val="22"/>
          <w:szCs w:val="28"/>
        </w:rPr>
        <w:t>the Joint Committee on Nuclear Risk Management (</w:t>
      </w:r>
      <w:r w:rsidR="00117707">
        <w:rPr>
          <w:sz w:val="22"/>
          <w:szCs w:val="28"/>
        </w:rPr>
        <w:t>JCNRM</w:t>
      </w:r>
      <w:r w:rsidR="00FD063C">
        <w:rPr>
          <w:sz w:val="22"/>
          <w:szCs w:val="28"/>
        </w:rPr>
        <w:t>)</w:t>
      </w:r>
      <w:r w:rsidR="0064448E">
        <w:rPr>
          <w:sz w:val="22"/>
          <w:szCs w:val="28"/>
        </w:rPr>
        <w:t xml:space="preserve"> nor do other members as it was felt that the </w:t>
      </w:r>
      <w:r w:rsidR="003F6227">
        <w:rPr>
          <w:sz w:val="22"/>
          <w:szCs w:val="28"/>
        </w:rPr>
        <w:t xml:space="preserve">interface </w:t>
      </w:r>
      <w:r w:rsidR="007020B9">
        <w:rPr>
          <w:sz w:val="22"/>
          <w:szCs w:val="28"/>
        </w:rPr>
        <w:t>is working</w:t>
      </w:r>
      <w:r w:rsidR="0066199F">
        <w:rPr>
          <w:sz w:val="22"/>
          <w:szCs w:val="28"/>
        </w:rPr>
        <w:t xml:space="preserve"> sufficiently</w:t>
      </w:r>
      <w:r w:rsidR="000363B1">
        <w:rPr>
          <w:sz w:val="22"/>
          <w:szCs w:val="28"/>
        </w:rPr>
        <w:t>.</w:t>
      </w:r>
      <w:r w:rsidR="00356B7D">
        <w:rPr>
          <w:sz w:val="22"/>
          <w:szCs w:val="28"/>
        </w:rPr>
        <w:t xml:space="preserve"> Kadambi </w:t>
      </w:r>
      <w:r w:rsidR="004776A6">
        <w:rPr>
          <w:sz w:val="22"/>
          <w:szCs w:val="28"/>
        </w:rPr>
        <w:t xml:space="preserve">reviewed RP3C efforts to address </w:t>
      </w:r>
      <w:r w:rsidR="00B8083B">
        <w:rPr>
          <w:sz w:val="22"/>
          <w:szCs w:val="28"/>
        </w:rPr>
        <w:t>Initiative</w:t>
      </w:r>
      <w:r w:rsidR="004776A6">
        <w:rPr>
          <w:sz w:val="22"/>
          <w:szCs w:val="28"/>
        </w:rPr>
        <w:t xml:space="preserve"> 1F</w:t>
      </w:r>
      <w:r w:rsidR="00BD069F">
        <w:rPr>
          <w:sz w:val="22"/>
          <w:szCs w:val="28"/>
        </w:rPr>
        <w:t xml:space="preserve"> and the implications of implementing the initiative</w:t>
      </w:r>
      <w:r w:rsidR="004776A6">
        <w:rPr>
          <w:sz w:val="22"/>
          <w:szCs w:val="28"/>
        </w:rPr>
        <w:t>.</w:t>
      </w:r>
      <w:r w:rsidR="000C77E7">
        <w:rPr>
          <w:sz w:val="22"/>
          <w:szCs w:val="28"/>
        </w:rPr>
        <w:t xml:space="preserve"> </w:t>
      </w:r>
      <w:r w:rsidR="00BB4F5A">
        <w:rPr>
          <w:sz w:val="22"/>
          <w:szCs w:val="28"/>
        </w:rPr>
        <w:t xml:space="preserve">He agreed with </w:t>
      </w:r>
      <w:r w:rsidR="00AC0BCA">
        <w:rPr>
          <w:sz w:val="22"/>
          <w:szCs w:val="28"/>
        </w:rPr>
        <w:t xml:space="preserve">Henneke that the </w:t>
      </w:r>
      <w:r w:rsidR="008A1BDB">
        <w:rPr>
          <w:sz w:val="22"/>
          <w:szCs w:val="28"/>
        </w:rPr>
        <w:t xml:space="preserve">process to implement Initiative 1F may need to include JCNRM. </w:t>
      </w:r>
      <w:r w:rsidR="00222A6A">
        <w:rPr>
          <w:sz w:val="22"/>
          <w:szCs w:val="28"/>
        </w:rPr>
        <w:t xml:space="preserve">The coordination between JCNRM and RP3C in this effort will </w:t>
      </w:r>
      <w:r w:rsidR="000329B2">
        <w:rPr>
          <w:sz w:val="22"/>
          <w:szCs w:val="28"/>
        </w:rPr>
        <w:t xml:space="preserve">occur automatically by </w:t>
      </w:r>
      <w:r w:rsidR="00BB4F5A">
        <w:rPr>
          <w:sz w:val="22"/>
          <w:szCs w:val="28"/>
        </w:rPr>
        <w:t>following the RP3C Guidance Document.</w:t>
      </w:r>
      <w:r w:rsidR="006B7AB0">
        <w:rPr>
          <w:sz w:val="22"/>
          <w:szCs w:val="28"/>
        </w:rPr>
        <w:t xml:space="preserve"> Members agreed </w:t>
      </w:r>
      <w:r w:rsidR="008C11AC">
        <w:rPr>
          <w:sz w:val="22"/>
          <w:szCs w:val="28"/>
        </w:rPr>
        <w:t>that the</w:t>
      </w:r>
      <w:r w:rsidR="006B7AB0">
        <w:rPr>
          <w:sz w:val="22"/>
          <w:szCs w:val="28"/>
        </w:rPr>
        <w:t xml:space="preserve"> </w:t>
      </w:r>
      <w:r w:rsidR="008C11AC">
        <w:rPr>
          <w:sz w:val="22"/>
          <w:szCs w:val="28"/>
        </w:rPr>
        <w:t>U.S. Nuclear Regulatory C</w:t>
      </w:r>
      <w:r w:rsidR="002542ED">
        <w:rPr>
          <w:sz w:val="22"/>
          <w:szCs w:val="28"/>
        </w:rPr>
        <w:t xml:space="preserve">ommission’s </w:t>
      </w:r>
      <w:r w:rsidR="002D1850">
        <w:rPr>
          <w:sz w:val="22"/>
          <w:szCs w:val="28"/>
        </w:rPr>
        <w:t xml:space="preserve">(NRC’s) </w:t>
      </w:r>
      <w:r w:rsidR="005D13BD">
        <w:rPr>
          <w:sz w:val="22"/>
          <w:szCs w:val="28"/>
        </w:rPr>
        <w:t>Risk-Informed, Performance-Based (</w:t>
      </w:r>
      <w:r w:rsidR="002542ED">
        <w:rPr>
          <w:sz w:val="22"/>
          <w:szCs w:val="28"/>
        </w:rPr>
        <w:t>RIPB</w:t>
      </w:r>
      <w:r w:rsidR="005D13BD">
        <w:rPr>
          <w:sz w:val="22"/>
          <w:szCs w:val="28"/>
        </w:rPr>
        <w:t>)</w:t>
      </w:r>
      <w:r w:rsidR="002542ED">
        <w:rPr>
          <w:sz w:val="22"/>
          <w:szCs w:val="28"/>
        </w:rPr>
        <w:t xml:space="preserve"> White Paper </w:t>
      </w:r>
      <w:r w:rsidR="008C11AC">
        <w:rPr>
          <w:sz w:val="22"/>
          <w:szCs w:val="28"/>
        </w:rPr>
        <w:t xml:space="preserve">should be used </w:t>
      </w:r>
      <w:r w:rsidR="002542ED">
        <w:rPr>
          <w:sz w:val="22"/>
          <w:szCs w:val="28"/>
        </w:rPr>
        <w:t>as the central organiz</w:t>
      </w:r>
      <w:r w:rsidR="0008787D">
        <w:rPr>
          <w:sz w:val="22"/>
          <w:szCs w:val="28"/>
        </w:rPr>
        <w:t>ing</w:t>
      </w:r>
      <w:r w:rsidR="002542ED">
        <w:rPr>
          <w:sz w:val="22"/>
          <w:szCs w:val="28"/>
        </w:rPr>
        <w:t xml:space="preserve"> principle for a common understanding. </w:t>
      </w:r>
    </w:p>
    <w:p w14:paraId="1864F27A" w14:textId="42D843D7" w:rsidR="001B52F3" w:rsidRPr="008D4797" w:rsidRDefault="004776A6" w:rsidP="005F48CD">
      <w:pPr>
        <w:ind w:left="360" w:firstLine="0"/>
        <w:rPr>
          <w:sz w:val="22"/>
          <w:szCs w:val="22"/>
        </w:rPr>
      </w:pPr>
      <w:r>
        <w:rPr>
          <w:sz w:val="22"/>
          <w:szCs w:val="28"/>
        </w:rPr>
        <w:t xml:space="preserve"> </w:t>
      </w:r>
      <w:r w:rsidR="003F6227">
        <w:rPr>
          <w:sz w:val="22"/>
          <w:szCs w:val="28"/>
        </w:rPr>
        <w:t xml:space="preserve"> </w:t>
      </w:r>
    </w:p>
    <w:p w14:paraId="47E34BA3" w14:textId="7FE4556B" w:rsidR="00787F05" w:rsidRPr="008D4797" w:rsidRDefault="00787F05" w:rsidP="003E48A2">
      <w:pPr>
        <w:tabs>
          <w:tab w:val="left" w:pos="1170"/>
        </w:tabs>
        <w:textAlignment w:val="center"/>
        <w:rPr>
          <w:rFonts w:ascii="Arial" w:hAnsi="Arial" w:cs="Arial"/>
          <w:sz w:val="22"/>
          <w:szCs w:val="22"/>
        </w:rPr>
      </w:pPr>
    </w:p>
    <w:p w14:paraId="7D12343A" w14:textId="585CD143" w:rsidR="00787F05" w:rsidRDefault="00787F05" w:rsidP="003E48A2">
      <w:pPr>
        <w:ind w:left="360"/>
        <w:rPr>
          <w:rFonts w:ascii="Arial" w:hAnsi="Arial" w:cs="Arial"/>
          <w:sz w:val="22"/>
          <w:szCs w:val="22"/>
          <w:highlight w:val="yellow"/>
        </w:rPr>
      </w:pPr>
      <w:r>
        <w:rPr>
          <w:rFonts w:ascii="Arial" w:hAnsi="Arial" w:cs="Arial"/>
          <w:b/>
          <w:sz w:val="22"/>
          <w:szCs w:val="22"/>
        </w:rPr>
        <w:t>4.</w:t>
      </w:r>
      <w:r>
        <w:rPr>
          <w:rFonts w:ascii="Arial" w:hAnsi="Arial" w:cs="Arial"/>
          <w:b/>
          <w:sz w:val="22"/>
          <w:szCs w:val="22"/>
        </w:rPr>
        <w:tab/>
        <w:t xml:space="preserve"> </w:t>
      </w:r>
      <w:r>
        <w:rPr>
          <w:rFonts w:ascii="Arial" w:hAnsi="Arial" w:cs="Arial"/>
          <w:b/>
          <w:sz w:val="22"/>
          <w:szCs w:val="22"/>
        </w:rPr>
        <w:tab/>
      </w:r>
      <w:r w:rsidR="005002F2">
        <w:rPr>
          <w:rFonts w:ascii="Arial" w:hAnsi="Arial" w:cs="Arial"/>
          <w:b/>
          <w:spacing w:val="-4"/>
          <w:sz w:val="22"/>
          <w:szCs w:val="22"/>
        </w:rPr>
        <w:t xml:space="preserve">RIPB </w:t>
      </w:r>
      <w:r>
        <w:rPr>
          <w:rFonts w:ascii="Arial" w:hAnsi="Arial" w:cs="Arial"/>
          <w:b/>
          <w:spacing w:val="-4"/>
          <w:sz w:val="22"/>
          <w:szCs w:val="22"/>
        </w:rPr>
        <w:t>Guidance Development</w:t>
      </w:r>
    </w:p>
    <w:p w14:paraId="1B99BCD6" w14:textId="77777777" w:rsidR="00787F05" w:rsidRDefault="00787F05" w:rsidP="003E48A2">
      <w:pPr>
        <w:pStyle w:val="ListParagraph"/>
        <w:tabs>
          <w:tab w:val="left" w:pos="1080"/>
        </w:tabs>
        <w:ind w:left="1170" w:firstLine="0"/>
        <w:textAlignment w:val="center"/>
        <w:rPr>
          <w:rFonts w:ascii="Arial" w:hAnsi="Arial" w:cs="Arial"/>
          <w:szCs w:val="24"/>
        </w:rPr>
      </w:pPr>
    </w:p>
    <w:p w14:paraId="73EE108A" w14:textId="1458F3CD" w:rsidR="00787F05" w:rsidRDefault="00787F05" w:rsidP="003E48A2">
      <w:pPr>
        <w:numPr>
          <w:ilvl w:val="0"/>
          <w:numId w:val="41"/>
        </w:numPr>
        <w:spacing w:line="256" w:lineRule="auto"/>
        <w:ind w:left="1080"/>
        <w:rPr>
          <w:sz w:val="22"/>
          <w:szCs w:val="28"/>
        </w:rPr>
      </w:pPr>
      <w:r>
        <w:rPr>
          <w:sz w:val="22"/>
          <w:szCs w:val="28"/>
        </w:rPr>
        <w:t xml:space="preserve">Status of RP3C Guidance Document (GD) </w:t>
      </w:r>
    </w:p>
    <w:p w14:paraId="5706CF19" w14:textId="12B7B4A2" w:rsidR="00913B16" w:rsidRDefault="00913B16" w:rsidP="00913B16">
      <w:pPr>
        <w:spacing w:line="256" w:lineRule="auto"/>
        <w:ind w:left="1080" w:firstLine="0"/>
        <w:rPr>
          <w:sz w:val="22"/>
          <w:szCs w:val="28"/>
        </w:rPr>
      </w:pPr>
      <w:r>
        <w:rPr>
          <w:sz w:val="22"/>
          <w:szCs w:val="28"/>
        </w:rPr>
        <w:t xml:space="preserve">A copy of the GD as issued for </w:t>
      </w:r>
      <w:r w:rsidR="004A1E12">
        <w:rPr>
          <w:sz w:val="22"/>
          <w:szCs w:val="28"/>
        </w:rPr>
        <w:t xml:space="preserve">the </w:t>
      </w:r>
      <w:r>
        <w:rPr>
          <w:sz w:val="22"/>
          <w:szCs w:val="28"/>
        </w:rPr>
        <w:t>RP3C ballot is embedded for reference.</w:t>
      </w:r>
      <w:r w:rsidR="00981D2E">
        <w:rPr>
          <w:sz w:val="22"/>
          <w:szCs w:val="28"/>
        </w:rPr>
        <w:t xml:space="preserve"> (</w:t>
      </w:r>
      <w:hyperlink r:id="rId13" w:history="1">
        <w:r w:rsidR="00981D2E" w:rsidRPr="00981D2E">
          <w:rPr>
            <w:rStyle w:val="Hyperlink"/>
            <w:sz w:val="22"/>
            <w:szCs w:val="28"/>
          </w:rPr>
          <w:t>Link to Ballot</w:t>
        </w:r>
      </w:hyperlink>
      <w:r w:rsidR="00981D2E">
        <w:rPr>
          <w:sz w:val="22"/>
          <w:szCs w:val="28"/>
        </w:rPr>
        <w:t>)</w:t>
      </w:r>
    </w:p>
    <w:p w14:paraId="4AC35FBD" w14:textId="5FAB4C79" w:rsidR="00787F05" w:rsidRDefault="00B623A8" w:rsidP="003E48A2">
      <w:pPr>
        <w:spacing w:line="256" w:lineRule="auto"/>
        <w:ind w:left="1080" w:firstLine="0"/>
        <w:rPr>
          <w:sz w:val="22"/>
          <w:szCs w:val="28"/>
        </w:rPr>
      </w:pPr>
      <w:bookmarkStart w:id="2" w:name="_MON_1699255227"/>
      <w:bookmarkEnd w:id="2"/>
      <w:r>
        <w:rPr>
          <w:sz w:val="22"/>
          <w:szCs w:val="28"/>
        </w:rPr>
        <w:pict w14:anchorId="49A1B91A">
          <v:shape id="_x0000_i1027" type="#_x0000_t75" style="width:79.2pt;height:50.4pt">
            <v:imagedata r:id="rId14" o:title=""/>
          </v:shape>
        </w:pict>
      </w:r>
    </w:p>
    <w:p w14:paraId="6A1C7445" w14:textId="77777777" w:rsidR="00271DB8" w:rsidRDefault="00271DB8" w:rsidP="003E48A2">
      <w:pPr>
        <w:spacing w:line="256" w:lineRule="auto"/>
        <w:ind w:left="1080" w:firstLine="0"/>
        <w:rPr>
          <w:sz w:val="22"/>
          <w:szCs w:val="28"/>
        </w:rPr>
      </w:pPr>
    </w:p>
    <w:p w14:paraId="443CBCFD" w14:textId="4DF9E2B3" w:rsidR="00787F05" w:rsidRDefault="00787F05" w:rsidP="003E48A2">
      <w:pPr>
        <w:numPr>
          <w:ilvl w:val="0"/>
          <w:numId w:val="41"/>
        </w:numPr>
        <w:spacing w:line="256" w:lineRule="auto"/>
        <w:ind w:left="1080"/>
        <w:rPr>
          <w:color w:val="0000FF"/>
          <w:sz w:val="22"/>
          <w:szCs w:val="28"/>
        </w:rPr>
      </w:pPr>
      <w:r>
        <w:rPr>
          <w:sz w:val="22"/>
          <w:szCs w:val="28"/>
        </w:rPr>
        <w:t xml:space="preserve">Commenting Process and Resolution of Comments </w:t>
      </w:r>
    </w:p>
    <w:p w14:paraId="30EE5D8F" w14:textId="233146C0" w:rsidR="00913B16" w:rsidRPr="00412571" w:rsidRDefault="00913B16" w:rsidP="00913B16">
      <w:pPr>
        <w:spacing w:line="256" w:lineRule="auto"/>
        <w:ind w:left="1080" w:firstLine="0"/>
        <w:rPr>
          <w:sz w:val="22"/>
          <w:szCs w:val="28"/>
        </w:rPr>
      </w:pPr>
      <w:r w:rsidRPr="00412571">
        <w:rPr>
          <w:sz w:val="22"/>
          <w:szCs w:val="28"/>
        </w:rPr>
        <w:t xml:space="preserve">NOTE: A spreadsheet of comments submitted on the GD </w:t>
      </w:r>
      <w:r w:rsidR="00412571" w:rsidRPr="00412571">
        <w:rPr>
          <w:sz w:val="22"/>
          <w:szCs w:val="28"/>
        </w:rPr>
        <w:t xml:space="preserve">and </w:t>
      </w:r>
      <w:r w:rsidRPr="00412571">
        <w:rPr>
          <w:sz w:val="22"/>
          <w:szCs w:val="28"/>
        </w:rPr>
        <w:t xml:space="preserve">supporting file are </w:t>
      </w:r>
      <w:r w:rsidR="00412571" w:rsidRPr="00412571">
        <w:rPr>
          <w:sz w:val="22"/>
          <w:szCs w:val="28"/>
        </w:rPr>
        <w:t>embedded for reference.</w:t>
      </w:r>
    </w:p>
    <w:p w14:paraId="1726CA2B" w14:textId="54D72C72" w:rsidR="003E48A2" w:rsidRDefault="00B623A8" w:rsidP="00412571">
      <w:pPr>
        <w:spacing w:line="256" w:lineRule="auto"/>
        <w:ind w:left="1080" w:firstLine="0"/>
        <w:rPr>
          <w:color w:val="0000FF"/>
          <w:sz w:val="22"/>
          <w:szCs w:val="28"/>
        </w:rPr>
      </w:pPr>
      <w:bookmarkStart w:id="3" w:name="_MON_1700589587"/>
      <w:bookmarkEnd w:id="3"/>
      <w:r>
        <w:rPr>
          <w:color w:val="0000FF"/>
          <w:sz w:val="22"/>
          <w:szCs w:val="28"/>
        </w:rPr>
        <w:pict w14:anchorId="5DD0FFEF">
          <v:shape id="_x0000_i1028" type="#_x0000_t75" style="width:79.2pt;height:50.4pt">
            <v:imagedata r:id="rId15" o:title=""/>
          </v:shape>
        </w:pict>
      </w:r>
      <w:r>
        <w:rPr>
          <w:color w:val="0000FF"/>
          <w:sz w:val="22"/>
          <w:szCs w:val="28"/>
        </w:rPr>
        <w:pict w14:anchorId="401AD21C">
          <v:shape id="_x0000_i1029" type="#_x0000_t75" style="width:79.2pt;height:50.4pt">
            <v:imagedata r:id="rId16" o:title=""/>
          </v:shape>
        </w:pict>
      </w:r>
    </w:p>
    <w:p w14:paraId="33C302AF" w14:textId="439917CA" w:rsidR="00BA3F80" w:rsidRDefault="00BA3F80" w:rsidP="00412571">
      <w:pPr>
        <w:spacing w:line="256" w:lineRule="auto"/>
        <w:ind w:left="1080" w:firstLine="0"/>
        <w:rPr>
          <w:color w:val="0000FF"/>
          <w:sz w:val="22"/>
          <w:szCs w:val="28"/>
        </w:rPr>
      </w:pPr>
    </w:p>
    <w:p w14:paraId="6B4B96C9" w14:textId="216D0CAC" w:rsidR="00BA3F80" w:rsidRDefault="00BA3F80" w:rsidP="00414871">
      <w:pPr>
        <w:ind w:left="1080" w:firstLine="0"/>
        <w:rPr>
          <w:sz w:val="22"/>
          <w:szCs w:val="28"/>
        </w:rPr>
      </w:pPr>
      <w:r>
        <w:rPr>
          <w:sz w:val="22"/>
          <w:szCs w:val="28"/>
        </w:rPr>
        <w:t xml:space="preserve">James O’Brien provided some background on the </w:t>
      </w:r>
      <w:r w:rsidR="005F1EF3">
        <w:rPr>
          <w:sz w:val="22"/>
          <w:szCs w:val="28"/>
        </w:rPr>
        <w:t>development of the GD</w:t>
      </w:r>
      <w:r>
        <w:rPr>
          <w:sz w:val="22"/>
          <w:szCs w:val="28"/>
        </w:rPr>
        <w:t xml:space="preserve">. Input from JCNRM was incorporated. He feels that the document is much better but not perfect. Comments on the recent RP3C ballot will be incorporated with the hope of issuing the </w:t>
      </w:r>
      <w:r w:rsidR="005F1EF3">
        <w:rPr>
          <w:sz w:val="22"/>
          <w:szCs w:val="28"/>
        </w:rPr>
        <w:t>GD</w:t>
      </w:r>
      <w:r>
        <w:rPr>
          <w:sz w:val="22"/>
          <w:szCs w:val="28"/>
        </w:rPr>
        <w:t xml:space="preserve"> in March 2022. Todd Anselmi, as a working group chair, stated that he feels that the </w:t>
      </w:r>
      <w:r w:rsidR="005F1EF3">
        <w:rPr>
          <w:sz w:val="22"/>
          <w:szCs w:val="28"/>
        </w:rPr>
        <w:t>GD</w:t>
      </w:r>
      <w:r>
        <w:rPr>
          <w:sz w:val="22"/>
          <w:szCs w:val="28"/>
        </w:rPr>
        <w:t xml:space="preserve"> will be beneficial to working groups. Andrew Smetana added that he has an action item to send the </w:t>
      </w:r>
      <w:r w:rsidR="00D40EEF">
        <w:rPr>
          <w:sz w:val="22"/>
          <w:szCs w:val="28"/>
        </w:rPr>
        <w:t>GD to subcommittee</w:t>
      </w:r>
      <w:r w:rsidR="00E3096A">
        <w:rPr>
          <w:sz w:val="22"/>
          <w:szCs w:val="28"/>
        </w:rPr>
        <w:t xml:space="preserve"> and working group chairs under the</w:t>
      </w:r>
      <w:r>
        <w:rPr>
          <w:sz w:val="22"/>
          <w:szCs w:val="28"/>
        </w:rPr>
        <w:t xml:space="preserve"> </w:t>
      </w:r>
      <w:r w:rsidR="00D40EEF">
        <w:rPr>
          <w:sz w:val="22"/>
          <w:szCs w:val="28"/>
        </w:rPr>
        <w:t>Safety and Radiological Analyses Consensus Committee (</w:t>
      </w:r>
      <w:r>
        <w:rPr>
          <w:sz w:val="22"/>
          <w:szCs w:val="28"/>
        </w:rPr>
        <w:t>SRACC</w:t>
      </w:r>
      <w:r w:rsidR="00D40EEF">
        <w:rPr>
          <w:sz w:val="22"/>
          <w:szCs w:val="28"/>
        </w:rPr>
        <w:t>)</w:t>
      </w:r>
      <w:r>
        <w:rPr>
          <w:sz w:val="22"/>
          <w:szCs w:val="28"/>
        </w:rPr>
        <w:t xml:space="preserve"> when it is available. Robert Budnitz commended O’Brien for leading the effort to develop the </w:t>
      </w:r>
      <w:r w:rsidR="00E3096A">
        <w:rPr>
          <w:sz w:val="22"/>
          <w:szCs w:val="28"/>
        </w:rPr>
        <w:t>GD</w:t>
      </w:r>
      <w:r>
        <w:rPr>
          <w:sz w:val="22"/>
          <w:szCs w:val="28"/>
        </w:rPr>
        <w:t>. It was acknowledged th</w:t>
      </w:r>
      <w:r w:rsidR="00E3096A">
        <w:rPr>
          <w:sz w:val="22"/>
          <w:szCs w:val="28"/>
        </w:rPr>
        <w:t>at</w:t>
      </w:r>
      <w:r>
        <w:rPr>
          <w:sz w:val="22"/>
          <w:szCs w:val="28"/>
        </w:rPr>
        <w:t xml:space="preserve"> in addition to working groups using the </w:t>
      </w:r>
      <w:r w:rsidR="007D6179">
        <w:rPr>
          <w:sz w:val="22"/>
          <w:szCs w:val="28"/>
        </w:rPr>
        <w:t>G</w:t>
      </w:r>
      <w:r w:rsidR="00641AA8">
        <w:rPr>
          <w:sz w:val="22"/>
          <w:szCs w:val="28"/>
        </w:rPr>
        <w:t>D</w:t>
      </w:r>
      <w:r>
        <w:rPr>
          <w:sz w:val="22"/>
          <w:szCs w:val="28"/>
        </w:rPr>
        <w:t>, they need to enlist RP3C and/or JCNRM for guidance.</w:t>
      </w:r>
    </w:p>
    <w:p w14:paraId="4DE480AC" w14:textId="77777777" w:rsidR="00BA3F80" w:rsidRDefault="00BA3F80" w:rsidP="00414871">
      <w:pPr>
        <w:ind w:left="1080" w:firstLine="0"/>
        <w:rPr>
          <w:sz w:val="22"/>
          <w:szCs w:val="28"/>
        </w:rPr>
      </w:pPr>
    </w:p>
    <w:p w14:paraId="522936CD" w14:textId="75489A77" w:rsidR="00BA3F80" w:rsidRPr="00DC5FBC" w:rsidRDefault="00BA3F80" w:rsidP="00414871">
      <w:pPr>
        <w:ind w:left="1080" w:firstLine="0"/>
        <w:rPr>
          <w:sz w:val="22"/>
          <w:szCs w:val="28"/>
        </w:rPr>
      </w:pPr>
      <w:r>
        <w:rPr>
          <w:sz w:val="22"/>
          <w:szCs w:val="28"/>
        </w:rPr>
        <w:t xml:space="preserve">The RP3C ballot of the </w:t>
      </w:r>
      <w:r w:rsidR="00E3096A">
        <w:rPr>
          <w:sz w:val="22"/>
          <w:szCs w:val="28"/>
        </w:rPr>
        <w:t>GD</w:t>
      </w:r>
      <w:r>
        <w:rPr>
          <w:sz w:val="22"/>
          <w:szCs w:val="28"/>
        </w:rPr>
        <w:t xml:space="preserve"> closed with </w:t>
      </w:r>
      <w:r w:rsidRPr="004B5411">
        <w:rPr>
          <w:sz w:val="22"/>
          <w:szCs w:val="28"/>
        </w:rPr>
        <w:t>23 votes cast</w:t>
      </w:r>
      <w:r w:rsidR="00E3096A">
        <w:rPr>
          <w:rFonts w:cstheme="minorHAnsi"/>
          <w:sz w:val="22"/>
          <w:szCs w:val="28"/>
        </w:rPr>
        <w:t>—</w:t>
      </w:r>
      <w:r w:rsidRPr="004B5411">
        <w:rPr>
          <w:sz w:val="22"/>
          <w:szCs w:val="28"/>
        </w:rPr>
        <w:t>18 affirmative, 4 abstentions, and 1 negative.</w:t>
      </w:r>
      <w:r>
        <w:rPr>
          <w:sz w:val="22"/>
          <w:szCs w:val="28"/>
        </w:rPr>
        <w:t xml:space="preserve"> Eleven formal comments were submitted. The n</w:t>
      </w:r>
      <w:r w:rsidRPr="00DC5FBC">
        <w:rPr>
          <w:sz w:val="22"/>
          <w:szCs w:val="28"/>
        </w:rPr>
        <w:t>egative vote will require substantive discussion within RP3C.</w:t>
      </w:r>
      <w:r>
        <w:rPr>
          <w:sz w:val="22"/>
          <w:szCs w:val="28"/>
        </w:rPr>
        <w:t xml:space="preserve"> One abs</w:t>
      </w:r>
      <w:r w:rsidRPr="00DC5FBC">
        <w:rPr>
          <w:sz w:val="22"/>
          <w:szCs w:val="28"/>
        </w:rPr>
        <w:t>tention comment will require S</w:t>
      </w:r>
      <w:r>
        <w:rPr>
          <w:sz w:val="22"/>
          <w:szCs w:val="28"/>
        </w:rPr>
        <w:t>tandard Board</w:t>
      </w:r>
      <w:r w:rsidRPr="00DC5FBC">
        <w:rPr>
          <w:sz w:val="22"/>
          <w:szCs w:val="28"/>
        </w:rPr>
        <w:t xml:space="preserve"> discussion.</w:t>
      </w:r>
    </w:p>
    <w:p w14:paraId="6D0AE46E" w14:textId="77777777" w:rsidR="00BA3F80" w:rsidRPr="009E733E" w:rsidRDefault="00BA3F80" w:rsidP="00414871">
      <w:pPr>
        <w:ind w:left="1080" w:firstLine="0"/>
        <w:rPr>
          <w:color w:val="0000FF"/>
          <w:sz w:val="22"/>
          <w:szCs w:val="28"/>
        </w:rPr>
      </w:pPr>
    </w:p>
    <w:p w14:paraId="692AFBE4" w14:textId="1E298A8F" w:rsidR="00787F05" w:rsidRDefault="00787F05" w:rsidP="00414871">
      <w:pPr>
        <w:numPr>
          <w:ilvl w:val="0"/>
          <w:numId w:val="41"/>
        </w:numPr>
        <w:ind w:left="1080"/>
        <w:rPr>
          <w:sz w:val="22"/>
          <w:szCs w:val="28"/>
        </w:rPr>
      </w:pPr>
      <w:r>
        <w:rPr>
          <w:sz w:val="22"/>
          <w:szCs w:val="28"/>
        </w:rPr>
        <w:t>Next Steps Toward Delivery of Training</w:t>
      </w:r>
    </w:p>
    <w:p w14:paraId="33BC66FC" w14:textId="6BFE4220" w:rsidR="00787F05" w:rsidRPr="003E624D" w:rsidRDefault="004668CA" w:rsidP="00414871">
      <w:pPr>
        <w:tabs>
          <w:tab w:val="left" w:pos="1170"/>
        </w:tabs>
        <w:ind w:left="1080" w:firstLine="0"/>
        <w:textAlignment w:val="center"/>
        <w:rPr>
          <w:rFonts w:ascii="Arial" w:hAnsi="Arial" w:cs="Arial"/>
          <w:sz w:val="22"/>
          <w:szCs w:val="22"/>
        </w:rPr>
      </w:pPr>
      <w:r>
        <w:rPr>
          <w:rFonts w:ascii="Arial" w:hAnsi="Arial" w:cs="Arial"/>
          <w:sz w:val="22"/>
          <w:szCs w:val="22"/>
        </w:rPr>
        <w:t xml:space="preserve">One training has already been provided. </w:t>
      </w:r>
      <w:r w:rsidR="00DA29CB">
        <w:rPr>
          <w:rFonts w:ascii="Arial" w:hAnsi="Arial" w:cs="Arial"/>
          <w:sz w:val="22"/>
          <w:szCs w:val="22"/>
        </w:rPr>
        <w:t xml:space="preserve">The training will be updated once the </w:t>
      </w:r>
      <w:r w:rsidR="00E3096A">
        <w:rPr>
          <w:rFonts w:ascii="Arial" w:hAnsi="Arial" w:cs="Arial"/>
          <w:sz w:val="22"/>
          <w:szCs w:val="22"/>
        </w:rPr>
        <w:t>GD</w:t>
      </w:r>
      <w:r w:rsidR="00DA29CB">
        <w:rPr>
          <w:rFonts w:ascii="Arial" w:hAnsi="Arial" w:cs="Arial"/>
          <w:sz w:val="22"/>
          <w:szCs w:val="22"/>
        </w:rPr>
        <w:t xml:space="preserve"> is finalized.</w:t>
      </w:r>
    </w:p>
    <w:p w14:paraId="203E9A7C" w14:textId="77777777" w:rsidR="003E624D" w:rsidRDefault="003E624D" w:rsidP="00414871">
      <w:pPr>
        <w:tabs>
          <w:tab w:val="left" w:pos="1170"/>
        </w:tabs>
        <w:ind w:left="360"/>
        <w:textAlignment w:val="center"/>
        <w:rPr>
          <w:rFonts w:ascii="Arial" w:hAnsi="Arial" w:cs="Arial"/>
          <w:sz w:val="22"/>
          <w:szCs w:val="22"/>
        </w:rPr>
      </w:pPr>
    </w:p>
    <w:p w14:paraId="14DEFC25" w14:textId="77777777" w:rsidR="004A1E12" w:rsidRPr="003E624D" w:rsidRDefault="004A1E12" w:rsidP="00414871">
      <w:pPr>
        <w:tabs>
          <w:tab w:val="left" w:pos="1170"/>
        </w:tabs>
        <w:ind w:left="360"/>
        <w:textAlignment w:val="center"/>
        <w:rPr>
          <w:rFonts w:ascii="Arial" w:hAnsi="Arial" w:cs="Arial"/>
          <w:sz w:val="22"/>
          <w:szCs w:val="22"/>
        </w:rPr>
      </w:pPr>
    </w:p>
    <w:p w14:paraId="2E3A50A7" w14:textId="6CE4765A" w:rsidR="000459E9" w:rsidRPr="00C53AA2" w:rsidRDefault="00C53AA2" w:rsidP="00414871">
      <w:pPr>
        <w:tabs>
          <w:tab w:val="left" w:pos="720"/>
        </w:tabs>
        <w:ind w:left="360"/>
        <w:textAlignment w:val="center"/>
        <w:rPr>
          <w:rFonts w:ascii="Arial" w:hAnsi="Arial" w:cs="Arial"/>
          <w:b/>
          <w:bCs/>
          <w:sz w:val="22"/>
          <w:szCs w:val="22"/>
        </w:rPr>
      </w:pPr>
      <w:r>
        <w:rPr>
          <w:rFonts w:ascii="Arial" w:hAnsi="Arial" w:cs="Arial"/>
          <w:b/>
          <w:bCs/>
          <w:sz w:val="22"/>
          <w:szCs w:val="22"/>
        </w:rPr>
        <w:t>5.</w:t>
      </w:r>
      <w:r>
        <w:rPr>
          <w:rFonts w:ascii="Arial" w:hAnsi="Arial" w:cs="Arial"/>
          <w:b/>
          <w:bCs/>
          <w:sz w:val="22"/>
          <w:szCs w:val="22"/>
        </w:rPr>
        <w:tab/>
      </w:r>
      <w:r>
        <w:rPr>
          <w:rFonts w:ascii="Arial" w:hAnsi="Arial" w:cs="Arial"/>
          <w:b/>
          <w:bCs/>
          <w:sz w:val="22"/>
          <w:szCs w:val="22"/>
        </w:rPr>
        <w:tab/>
        <w:t xml:space="preserve">RP3C Member Survey </w:t>
      </w:r>
    </w:p>
    <w:p w14:paraId="036F00A2" w14:textId="7C2D4237" w:rsidR="000A55FB" w:rsidRDefault="00803F5C" w:rsidP="00414871">
      <w:pPr>
        <w:ind w:left="720" w:firstLine="0"/>
        <w:rPr>
          <w:rFonts w:ascii="Arial" w:hAnsi="Arial" w:cs="Arial"/>
          <w:bCs/>
          <w:sz w:val="22"/>
          <w:szCs w:val="22"/>
        </w:rPr>
      </w:pPr>
      <w:r w:rsidRPr="00803F5C">
        <w:rPr>
          <w:rFonts w:ascii="Arial" w:hAnsi="Arial" w:cs="Arial"/>
          <w:bCs/>
          <w:sz w:val="22"/>
          <w:szCs w:val="22"/>
        </w:rPr>
        <w:t xml:space="preserve">At the </w:t>
      </w:r>
      <w:r>
        <w:rPr>
          <w:rFonts w:ascii="Arial" w:hAnsi="Arial" w:cs="Arial"/>
          <w:bCs/>
          <w:sz w:val="22"/>
          <w:szCs w:val="22"/>
        </w:rPr>
        <w:t xml:space="preserve">request of Prasad Kadambi, Robert Burg conducted a limited poll of RP3C members to gather suggestions about the path forward for RP3C. </w:t>
      </w:r>
      <w:r w:rsidR="005E1636">
        <w:rPr>
          <w:rFonts w:ascii="Arial" w:hAnsi="Arial" w:cs="Arial"/>
          <w:bCs/>
          <w:sz w:val="22"/>
          <w:szCs w:val="22"/>
        </w:rPr>
        <w:t xml:space="preserve">The poll included mostly open-ended questions. Only a small number of responses were collected. The responses were individually interesting but do not lend themselves to statistical analysis. </w:t>
      </w:r>
    </w:p>
    <w:p w14:paraId="3D48772B" w14:textId="77777777" w:rsidR="005E1636" w:rsidRDefault="005E1636" w:rsidP="00730684">
      <w:pPr>
        <w:ind w:left="720" w:firstLine="0"/>
        <w:rPr>
          <w:rFonts w:ascii="Arial" w:hAnsi="Arial" w:cs="Arial"/>
          <w:bCs/>
          <w:sz w:val="22"/>
          <w:szCs w:val="22"/>
        </w:rPr>
      </w:pPr>
    </w:p>
    <w:p w14:paraId="5DF8CB35" w14:textId="73BA9728" w:rsidR="00EB790D" w:rsidRDefault="00C47E85" w:rsidP="00730684">
      <w:pPr>
        <w:ind w:left="720" w:firstLine="0"/>
        <w:rPr>
          <w:rFonts w:ascii="Arial" w:hAnsi="Arial" w:cs="Arial"/>
          <w:bCs/>
          <w:sz w:val="22"/>
          <w:szCs w:val="22"/>
        </w:rPr>
      </w:pPr>
      <w:r>
        <w:rPr>
          <w:rFonts w:ascii="Arial" w:hAnsi="Arial" w:cs="Arial"/>
          <w:bCs/>
          <w:sz w:val="22"/>
          <w:szCs w:val="22"/>
        </w:rPr>
        <w:t>A</w:t>
      </w:r>
      <w:r w:rsidR="008A698A">
        <w:rPr>
          <w:rFonts w:ascii="Arial" w:hAnsi="Arial" w:cs="Arial"/>
          <w:bCs/>
          <w:sz w:val="22"/>
          <w:szCs w:val="22"/>
        </w:rPr>
        <w:t>t</w:t>
      </w:r>
      <w:r>
        <w:rPr>
          <w:rFonts w:ascii="Arial" w:hAnsi="Arial" w:cs="Arial"/>
          <w:bCs/>
          <w:sz w:val="22"/>
          <w:szCs w:val="22"/>
        </w:rPr>
        <w:t xml:space="preserve"> the request of the </w:t>
      </w:r>
      <w:r w:rsidR="001243BC">
        <w:rPr>
          <w:rFonts w:ascii="Arial" w:hAnsi="Arial" w:cs="Arial"/>
          <w:bCs/>
          <w:sz w:val="22"/>
          <w:szCs w:val="22"/>
        </w:rPr>
        <w:t>Standards Board</w:t>
      </w:r>
      <w:r>
        <w:rPr>
          <w:rFonts w:ascii="Arial" w:hAnsi="Arial" w:cs="Arial"/>
          <w:bCs/>
          <w:sz w:val="22"/>
          <w:szCs w:val="22"/>
        </w:rPr>
        <w:t xml:space="preserve">, </w:t>
      </w:r>
      <w:r w:rsidR="001243BC">
        <w:rPr>
          <w:rFonts w:ascii="Arial" w:hAnsi="Arial" w:cs="Arial"/>
          <w:bCs/>
          <w:sz w:val="22"/>
          <w:szCs w:val="22"/>
        </w:rPr>
        <w:t xml:space="preserve">RP3C </w:t>
      </w:r>
      <w:r>
        <w:rPr>
          <w:rFonts w:ascii="Arial" w:hAnsi="Arial" w:cs="Arial"/>
          <w:bCs/>
          <w:sz w:val="22"/>
          <w:szCs w:val="22"/>
        </w:rPr>
        <w:t xml:space="preserve">will </w:t>
      </w:r>
      <w:r w:rsidR="001243BC">
        <w:rPr>
          <w:rFonts w:ascii="Arial" w:hAnsi="Arial" w:cs="Arial"/>
          <w:bCs/>
          <w:sz w:val="22"/>
          <w:szCs w:val="22"/>
        </w:rPr>
        <w:t xml:space="preserve">develop a survey for working groups.  </w:t>
      </w:r>
    </w:p>
    <w:p w14:paraId="7ED2B018" w14:textId="77777777" w:rsidR="008A698A" w:rsidRPr="00803F5C" w:rsidRDefault="008A698A" w:rsidP="00730684">
      <w:pPr>
        <w:ind w:left="720" w:firstLine="0"/>
        <w:rPr>
          <w:rFonts w:ascii="Arial" w:hAnsi="Arial" w:cs="Arial"/>
          <w:bCs/>
          <w:sz w:val="22"/>
          <w:szCs w:val="22"/>
        </w:rPr>
      </w:pPr>
    </w:p>
    <w:p w14:paraId="376C18B5" w14:textId="48FCA168" w:rsidR="00404297" w:rsidRPr="00803F5C" w:rsidRDefault="00404297" w:rsidP="003E48A2">
      <w:pPr>
        <w:rPr>
          <w:rFonts w:ascii="Arial" w:hAnsi="Arial" w:cs="Arial"/>
          <w:bCs/>
          <w:sz w:val="22"/>
          <w:szCs w:val="22"/>
        </w:rPr>
      </w:pPr>
    </w:p>
    <w:p w14:paraId="1EC901D4" w14:textId="49541AAC" w:rsidR="00404297" w:rsidRDefault="00404297" w:rsidP="003E48A2">
      <w:pPr>
        <w:ind w:left="360"/>
        <w:rPr>
          <w:rFonts w:ascii="Arial" w:hAnsi="Arial" w:cs="Arial"/>
          <w:bCs/>
          <w:sz w:val="22"/>
          <w:szCs w:val="22"/>
        </w:rPr>
      </w:pPr>
      <w:r>
        <w:rPr>
          <w:rFonts w:ascii="Arial" w:hAnsi="Arial" w:cs="Arial"/>
          <w:b/>
          <w:sz w:val="22"/>
          <w:szCs w:val="22"/>
        </w:rPr>
        <w:t>6.</w:t>
      </w:r>
      <w:r>
        <w:rPr>
          <w:rFonts w:ascii="Arial" w:hAnsi="Arial" w:cs="Arial"/>
          <w:b/>
          <w:sz w:val="22"/>
          <w:szCs w:val="22"/>
        </w:rPr>
        <w:tab/>
      </w:r>
      <w:r>
        <w:rPr>
          <w:rFonts w:ascii="Arial" w:hAnsi="Arial" w:cs="Arial"/>
          <w:b/>
          <w:sz w:val="22"/>
          <w:szCs w:val="22"/>
        </w:rPr>
        <w:tab/>
        <w:t>Report on Community of Practice</w:t>
      </w:r>
      <w:r w:rsidR="00E611C6">
        <w:rPr>
          <w:rFonts w:ascii="Arial" w:hAnsi="Arial" w:cs="Arial"/>
          <w:b/>
          <w:sz w:val="22"/>
          <w:szCs w:val="22"/>
        </w:rPr>
        <w:t xml:space="preserve"> (CoP)</w:t>
      </w:r>
      <w:r>
        <w:rPr>
          <w:rFonts w:ascii="Arial" w:hAnsi="Arial" w:cs="Arial"/>
          <w:b/>
          <w:sz w:val="22"/>
          <w:szCs w:val="22"/>
        </w:rPr>
        <w:t xml:space="preserve"> Sessions</w:t>
      </w:r>
    </w:p>
    <w:p w14:paraId="0D4E8F7B" w14:textId="2EAA116E" w:rsidR="00404297" w:rsidRPr="004B6FD3" w:rsidRDefault="008A698A" w:rsidP="00B865D7">
      <w:pPr>
        <w:ind w:left="720" w:firstLine="0"/>
        <w:rPr>
          <w:rFonts w:ascii="Arial" w:hAnsi="Arial" w:cs="Arial"/>
          <w:bCs/>
          <w:sz w:val="22"/>
          <w:szCs w:val="22"/>
        </w:rPr>
      </w:pPr>
      <w:r>
        <w:rPr>
          <w:rFonts w:ascii="Arial" w:hAnsi="Arial" w:cs="Arial"/>
          <w:bCs/>
          <w:sz w:val="22"/>
          <w:szCs w:val="22"/>
        </w:rPr>
        <w:t xml:space="preserve">The CoP was an initiative suggested by Kent Welter about two years ago. </w:t>
      </w:r>
      <w:r w:rsidR="00B865D7">
        <w:rPr>
          <w:rFonts w:ascii="Arial" w:hAnsi="Arial" w:cs="Arial"/>
          <w:bCs/>
          <w:sz w:val="22"/>
          <w:szCs w:val="22"/>
        </w:rPr>
        <w:t xml:space="preserve">So far, there have been 19 presentations. Prasad Kadambi considers the presentations as </w:t>
      </w:r>
      <w:r w:rsidR="00B865D7" w:rsidRPr="004B6FD3">
        <w:rPr>
          <w:rFonts w:ascii="Arial" w:hAnsi="Arial" w:cs="Arial"/>
          <w:bCs/>
          <w:sz w:val="22"/>
          <w:szCs w:val="22"/>
        </w:rPr>
        <w:t>a knowledge</w:t>
      </w:r>
      <w:r w:rsidR="002810D5">
        <w:rPr>
          <w:rFonts w:ascii="Arial" w:hAnsi="Arial" w:cs="Arial"/>
          <w:bCs/>
          <w:sz w:val="22"/>
          <w:szCs w:val="22"/>
        </w:rPr>
        <w:t xml:space="preserve"> </w:t>
      </w:r>
      <w:r w:rsidR="00B865D7" w:rsidRPr="004B6FD3">
        <w:rPr>
          <w:rFonts w:ascii="Arial" w:hAnsi="Arial" w:cs="Arial"/>
          <w:bCs/>
          <w:sz w:val="22"/>
          <w:szCs w:val="22"/>
        </w:rPr>
        <w:t xml:space="preserve">base. </w:t>
      </w:r>
      <w:r w:rsidR="00E659EC" w:rsidRPr="004B6FD3">
        <w:rPr>
          <w:rFonts w:ascii="Arial" w:hAnsi="Arial" w:cs="Arial"/>
          <w:bCs/>
          <w:sz w:val="22"/>
          <w:szCs w:val="22"/>
        </w:rPr>
        <w:t xml:space="preserve">Four of the presentations include a focus on the NRC’s </w:t>
      </w:r>
      <w:r w:rsidR="00C83A83">
        <w:rPr>
          <w:rFonts w:ascii="Arial" w:hAnsi="Arial" w:cs="Arial"/>
          <w:bCs/>
          <w:sz w:val="22"/>
          <w:szCs w:val="22"/>
        </w:rPr>
        <w:t xml:space="preserve">RIPB </w:t>
      </w:r>
      <w:r w:rsidR="00E659EC" w:rsidRPr="004B6FD3">
        <w:rPr>
          <w:rFonts w:ascii="Arial" w:hAnsi="Arial" w:cs="Arial"/>
          <w:bCs/>
          <w:sz w:val="22"/>
          <w:szCs w:val="22"/>
        </w:rPr>
        <w:t>White Paper. He fe</w:t>
      </w:r>
      <w:r w:rsidR="004B6FD3" w:rsidRPr="004B6FD3">
        <w:rPr>
          <w:sz w:val="22"/>
          <w:szCs w:val="22"/>
        </w:rPr>
        <w:t>els thi</w:t>
      </w:r>
      <w:r w:rsidR="004B6FD3" w:rsidRPr="004B6FD3">
        <w:rPr>
          <w:rFonts w:ascii="Arial" w:hAnsi="Arial" w:cs="Arial"/>
          <w:bCs/>
          <w:sz w:val="22"/>
          <w:szCs w:val="22"/>
        </w:rPr>
        <w:t>s a case for making the White Paper the basis for standardizing RIPB to support the Nuclear Energy Innovation and Modernization Act</w:t>
      </w:r>
      <w:r w:rsidR="00C7122F">
        <w:rPr>
          <w:rFonts w:ascii="Arial" w:hAnsi="Arial" w:cs="Arial"/>
          <w:bCs/>
          <w:sz w:val="22"/>
          <w:szCs w:val="22"/>
        </w:rPr>
        <w:t xml:space="preserve"> (NEIMA)</w:t>
      </w:r>
      <w:r w:rsidR="004B6FD3" w:rsidRPr="004B6FD3">
        <w:rPr>
          <w:rFonts w:ascii="Arial" w:hAnsi="Arial" w:cs="Arial"/>
          <w:bCs/>
          <w:sz w:val="22"/>
          <w:szCs w:val="22"/>
        </w:rPr>
        <w:t>.</w:t>
      </w:r>
      <w:r w:rsidR="002F681C">
        <w:rPr>
          <w:rFonts w:ascii="Arial" w:hAnsi="Arial" w:cs="Arial"/>
          <w:bCs/>
          <w:sz w:val="22"/>
          <w:szCs w:val="22"/>
        </w:rPr>
        <w:t xml:space="preserve"> James August suggested that a standard could use an appendix to explain how RIPB methods </w:t>
      </w:r>
      <w:r w:rsidR="003E1EBB">
        <w:rPr>
          <w:rFonts w:ascii="Arial" w:hAnsi="Arial" w:cs="Arial"/>
          <w:bCs/>
          <w:sz w:val="22"/>
          <w:szCs w:val="22"/>
        </w:rPr>
        <w:t>a</w:t>
      </w:r>
      <w:r w:rsidR="002F681C">
        <w:rPr>
          <w:rFonts w:ascii="Arial" w:hAnsi="Arial" w:cs="Arial"/>
          <w:bCs/>
          <w:sz w:val="22"/>
          <w:szCs w:val="22"/>
        </w:rPr>
        <w:t xml:space="preserve">re incorporated. </w:t>
      </w:r>
      <w:r w:rsidR="002B22BC">
        <w:rPr>
          <w:rFonts w:ascii="Arial" w:hAnsi="Arial" w:cs="Arial"/>
          <w:bCs/>
          <w:sz w:val="22"/>
          <w:szCs w:val="22"/>
        </w:rPr>
        <w:t xml:space="preserve">Kadambi </w:t>
      </w:r>
      <w:r w:rsidR="00414871">
        <w:rPr>
          <w:rFonts w:ascii="Arial" w:hAnsi="Arial" w:cs="Arial"/>
          <w:bCs/>
          <w:sz w:val="22"/>
          <w:szCs w:val="22"/>
        </w:rPr>
        <w:t xml:space="preserve">felt that this suggestion </w:t>
      </w:r>
      <w:r w:rsidR="003F6E4A">
        <w:rPr>
          <w:rFonts w:ascii="Arial" w:hAnsi="Arial" w:cs="Arial"/>
          <w:bCs/>
          <w:sz w:val="22"/>
          <w:szCs w:val="22"/>
        </w:rPr>
        <w:t>wou</w:t>
      </w:r>
      <w:r w:rsidR="00414871">
        <w:rPr>
          <w:rFonts w:ascii="Arial" w:hAnsi="Arial" w:cs="Arial"/>
          <w:bCs/>
          <w:sz w:val="22"/>
          <w:szCs w:val="22"/>
        </w:rPr>
        <w:t xml:space="preserve">ld </w:t>
      </w:r>
      <w:r w:rsidR="003F6E4A">
        <w:rPr>
          <w:rFonts w:ascii="Arial" w:hAnsi="Arial" w:cs="Arial"/>
          <w:bCs/>
          <w:sz w:val="22"/>
          <w:szCs w:val="22"/>
        </w:rPr>
        <w:t xml:space="preserve">need to </w:t>
      </w:r>
      <w:r w:rsidR="00414871">
        <w:rPr>
          <w:rFonts w:ascii="Arial" w:hAnsi="Arial" w:cs="Arial"/>
          <w:bCs/>
          <w:sz w:val="22"/>
          <w:szCs w:val="22"/>
        </w:rPr>
        <w:t xml:space="preserve">be considered by the Standards Board. </w:t>
      </w:r>
    </w:p>
    <w:p w14:paraId="380013F2" w14:textId="760A0400" w:rsidR="00404297" w:rsidRDefault="00404297" w:rsidP="003E48A2">
      <w:pPr>
        <w:ind w:left="360"/>
        <w:rPr>
          <w:rFonts w:ascii="Arial" w:hAnsi="Arial" w:cs="Arial"/>
          <w:bCs/>
          <w:sz w:val="22"/>
          <w:szCs w:val="22"/>
        </w:rPr>
      </w:pPr>
    </w:p>
    <w:p w14:paraId="7F9C4513" w14:textId="7B340D48" w:rsidR="007833C2" w:rsidRPr="002E664C" w:rsidRDefault="007833C2" w:rsidP="006F293D">
      <w:pPr>
        <w:tabs>
          <w:tab w:val="left" w:pos="1560"/>
        </w:tabs>
        <w:rPr>
          <w:rFonts w:ascii="Arial" w:hAnsi="Arial" w:cs="Arial"/>
          <w:color w:val="808080" w:themeColor="background1" w:themeShade="80"/>
          <w:sz w:val="24"/>
        </w:rPr>
      </w:pPr>
    </w:p>
    <w:p w14:paraId="4E983D94" w14:textId="3334D460" w:rsidR="00B267E0" w:rsidRDefault="00B267E0" w:rsidP="00B267E0">
      <w:pPr>
        <w:ind w:left="360"/>
        <w:rPr>
          <w:rFonts w:ascii="Arial" w:hAnsi="Arial" w:cs="Arial"/>
          <w:sz w:val="22"/>
          <w:szCs w:val="22"/>
          <w:u w:val="single"/>
        </w:rPr>
      </w:pPr>
      <w:r>
        <w:rPr>
          <w:rFonts w:ascii="Arial" w:hAnsi="Arial" w:cs="Arial"/>
          <w:b/>
          <w:bCs/>
          <w:sz w:val="22"/>
          <w:szCs w:val="22"/>
          <w:u w:val="single"/>
        </w:rPr>
        <w:t>CATEGORY II:</w:t>
      </w:r>
      <w:r>
        <w:rPr>
          <w:rFonts w:ascii="Arial" w:hAnsi="Arial" w:cs="Arial"/>
          <w:sz w:val="22"/>
          <w:szCs w:val="22"/>
        </w:rPr>
        <w:tab/>
      </w:r>
      <w:r w:rsidRPr="00B267E0">
        <w:rPr>
          <w:rFonts w:ascii="Arial" w:hAnsi="Arial" w:cs="Arial"/>
          <w:sz w:val="22"/>
          <w:szCs w:val="22"/>
          <w:u w:val="single"/>
        </w:rPr>
        <w:t>EXPAND RIPB METHODS</w:t>
      </w:r>
    </w:p>
    <w:p w14:paraId="7DBF43BE" w14:textId="77777777" w:rsidR="000E7ADB" w:rsidRPr="006042BF" w:rsidRDefault="000E7ADB" w:rsidP="00833C55">
      <w:pPr>
        <w:ind w:left="0" w:firstLine="0"/>
        <w:rPr>
          <w:rFonts w:ascii="Arial" w:hAnsi="Arial" w:cs="Arial"/>
          <w:color w:val="FF0000"/>
          <w:sz w:val="22"/>
          <w:szCs w:val="22"/>
        </w:rPr>
      </w:pPr>
    </w:p>
    <w:p w14:paraId="3E93F38B" w14:textId="14F4D046" w:rsidR="00B267E0" w:rsidRDefault="00076506" w:rsidP="00B50864">
      <w:pPr>
        <w:ind w:left="720" w:hanging="720"/>
        <w:rPr>
          <w:rFonts w:ascii="Arial" w:hAnsi="Arial" w:cs="Arial"/>
          <w:b/>
          <w:sz w:val="22"/>
          <w:szCs w:val="22"/>
        </w:rPr>
      </w:pPr>
      <w:r>
        <w:rPr>
          <w:rFonts w:ascii="Arial" w:hAnsi="Arial" w:cs="Arial"/>
          <w:b/>
          <w:sz w:val="22"/>
          <w:szCs w:val="22"/>
        </w:rPr>
        <w:t>7</w:t>
      </w:r>
      <w:r w:rsidR="000C0635">
        <w:rPr>
          <w:rFonts w:ascii="Arial" w:hAnsi="Arial" w:cs="Arial"/>
          <w:b/>
          <w:sz w:val="22"/>
          <w:szCs w:val="22"/>
        </w:rPr>
        <w:t>.</w:t>
      </w:r>
      <w:r w:rsidR="00C15904" w:rsidRPr="00A260C2">
        <w:rPr>
          <w:rFonts w:ascii="Arial" w:hAnsi="Arial" w:cs="Arial"/>
          <w:b/>
          <w:sz w:val="22"/>
          <w:szCs w:val="22"/>
        </w:rPr>
        <w:tab/>
      </w:r>
      <w:r w:rsidR="001D4CC8">
        <w:rPr>
          <w:rFonts w:ascii="Arial" w:hAnsi="Arial" w:cs="Arial"/>
          <w:b/>
          <w:sz w:val="22"/>
          <w:szCs w:val="22"/>
        </w:rPr>
        <w:t xml:space="preserve">ANS Input to </w:t>
      </w:r>
      <w:r w:rsidR="00F37CA0">
        <w:rPr>
          <w:rFonts w:ascii="Arial" w:hAnsi="Arial" w:cs="Arial"/>
          <w:b/>
          <w:sz w:val="22"/>
          <w:szCs w:val="22"/>
        </w:rPr>
        <w:t>Rulemaking</w:t>
      </w:r>
      <w:r w:rsidR="000E7ADB" w:rsidRPr="00A260C2">
        <w:rPr>
          <w:rFonts w:ascii="Arial" w:hAnsi="Arial" w:cs="Arial"/>
          <w:b/>
          <w:sz w:val="22"/>
          <w:szCs w:val="22"/>
        </w:rPr>
        <w:t xml:space="preserve"> </w:t>
      </w:r>
      <w:r w:rsidR="00F37CA0" w:rsidRPr="00F37CA0">
        <w:rPr>
          <w:rFonts w:ascii="Arial" w:hAnsi="Arial" w:cs="Arial"/>
          <w:b/>
          <w:sz w:val="22"/>
          <w:szCs w:val="22"/>
        </w:rPr>
        <w:t>Under 10 CFR Part 53, “Risk-Informed, Technology-Inclusive Regulatory Framework for Advanced Reactors”</w:t>
      </w:r>
    </w:p>
    <w:p w14:paraId="6F68B52A" w14:textId="332D491F" w:rsidR="005D0B2C" w:rsidRDefault="003F6E4A" w:rsidP="00957851">
      <w:pPr>
        <w:ind w:left="720" w:firstLine="0"/>
        <w:rPr>
          <w:rFonts w:ascii="Arial" w:hAnsi="Arial" w:cs="Arial"/>
          <w:bCs/>
          <w:sz w:val="22"/>
          <w:szCs w:val="22"/>
        </w:rPr>
      </w:pPr>
      <w:r w:rsidRPr="00957851">
        <w:rPr>
          <w:rFonts w:ascii="Arial" w:hAnsi="Arial" w:cs="Arial"/>
          <w:bCs/>
          <w:sz w:val="22"/>
          <w:szCs w:val="22"/>
        </w:rPr>
        <w:t xml:space="preserve">ANS President Steven Nesbit has asked Prasad Kadambi to lead </w:t>
      </w:r>
      <w:r w:rsidR="00957851" w:rsidRPr="00957851">
        <w:rPr>
          <w:rFonts w:ascii="Arial" w:hAnsi="Arial" w:cs="Arial"/>
          <w:bCs/>
          <w:sz w:val="22"/>
          <w:szCs w:val="22"/>
        </w:rPr>
        <w:t>the Advanced Reactor Working Group (ARWG) under the Operations and Power Division (OPD).</w:t>
      </w:r>
      <w:r w:rsidR="00CC4EC5">
        <w:rPr>
          <w:rFonts w:ascii="Arial" w:hAnsi="Arial" w:cs="Arial"/>
          <w:bCs/>
          <w:sz w:val="22"/>
          <w:szCs w:val="22"/>
        </w:rPr>
        <w:t xml:space="preserve"> </w:t>
      </w:r>
      <w:r w:rsidR="005D0B2C">
        <w:rPr>
          <w:rFonts w:ascii="Arial" w:hAnsi="Arial" w:cs="Arial"/>
          <w:bCs/>
          <w:sz w:val="22"/>
          <w:szCs w:val="22"/>
        </w:rPr>
        <w:t xml:space="preserve">The </w:t>
      </w:r>
      <w:r w:rsidR="005D0B2C" w:rsidRPr="005D0B2C">
        <w:rPr>
          <w:rFonts w:ascii="Arial" w:hAnsi="Arial" w:cs="Arial"/>
          <w:bCs/>
          <w:sz w:val="22"/>
          <w:szCs w:val="22"/>
        </w:rPr>
        <w:t xml:space="preserve">ARWG will begin with OPD, Nuclear Installations and Safety Division (NISD), and Fuel Cycle &amp; Waste Management Division (FCWMD) </w:t>
      </w:r>
      <w:r w:rsidR="006F2C5F">
        <w:rPr>
          <w:rFonts w:ascii="Arial" w:hAnsi="Arial" w:cs="Arial"/>
          <w:bCs/>
          <w:sz w:val="22"/>
          <w:szCs w:val="22"/>
        </w:rPr>
        <w:t xml:space="preserve">along with the Standards Committee </w:t>
      </w:r>
      <w:r w:rsidR="005D0B2C" w:rsidRPr="005D0B2C">
        <w:rPr>
          <w:rFonts w:ascii="Arial" w:hAnsi="Arial" w:cs="Arial"/>
          <w:bCs/>
          <w:sz w:val="22"/>
          <w:szCs w:val="22"/>
        </w:rPr>
        <w:t>representing ANS as a stakeholder</w:t>
      </w:r>
      <w:r w:rsidR="005D0B2C">
        <w:rPr>
          <w:rFonts w:ascii="Arial" w:hAnsi="Arial" w:cs="Arial"/>
          <w:bCs/>
          <w:sz w:val="22"/>
          <w:szCs w:val="22"/>
        </w:rPr>
        <w:t xml:space="preserve">. He sees RP3C integral to </w:t>
      </w:r>
      <w:r w:rsidR="00181C50">
        <w:rPr>
          <w:rFonts w:ascii="Arial" w:hAnsi="Arial" w:cs="Arial"/>
          <w:bCs/>
          <w:sz w:val="22"/>
          <w:szCs w:val="22"/>
        </w:rPr>
        <w:t xml:space="preserve">the ARWG. A letter </w:t>
      </w:r>
      <w:r w:rsidR="00646B1D">
        <w:rPr>
          <w:rFonts w:ascii="Arial" w:hAnsi="Arial" w:cs="Arial"/>
          <w:bCs/>
          <w:sz w:val="22"/>
          <w:szCs w:val="22"/>
        </w:rPr>
        <w:t>from</w:t>
      </w:r>
      <w:r w:rsidR="00181C50">
        <w:rPr>
          <w:rFonts w:ascii="Arial" w:hAnsi="Arial" w:cs="Arial"/>
          <w:bCs/>
          <w:sz w:val="22"/>
          <w:szCs w:val="22"/>
        </w:rPr>
        <w:t xml:space="preserve"> ANS to NRC (ML21063A107) received scant staff attention. </w:t>
      </w:r>
      <w:r w:rsidR="009627C3">
        <w:rPr>
          <w:rFonts w:ascii="Arial" w:hAnsi="Arial" w:cs="Arial"/>
          <w:bCs/>
          <w:sz w:val="22"/>
          <w:szCs w:val="22"/>
        </w:rPr>
        <w:t>The ANS letter points to the Commission</w:t>
      </w:r>
      <w:r w:rsidR="008C4340">
        <w:rPr>
          <w:rFonts w:ascii="Arial" w:hAnsi="Arial" w:cs="Arial"/>
          <w:bCs/>
          <w:sz w:val="22"/>
          <w:szCs w:val="22"/>
        </w:rPr>
        <w:t>’</w:t>
      </w:r>
      <w:r w:rsidR="009627C3">
        <w:rPr>
          <w:rFonts w:ascii="Arial" w:hAnsi="Arial" w:cs="Arial"/>
          <w:bCs/>
          <w:sz w:val="22"/>
          <w:szCs w:val="22"/>
        </w:rPr>
        <w:t>s White Paper as the basis for standardizing advanced reactor applications.</w:t>
      </w:r>
      <w:r w:rsidR="007236E4">
        <w:rPr>
          <w:rFonts w:ascii="Arial" w:hAnsi="Arial" w:cs="Arial"/>
          <w:bCs/>
          <w:sz w:val="22"/>
          <w:szCs w:val="22"/>
        </w:rPr>
        <w:t xml:space="preserve"> Amir Afzali sees the Part 53 rulemaking </w:t>
      </w:r>
      <w:r w:rsidR="008A060E">
        <w:rPr>
          <w:rFonts w:ascii="Arial" w:hAnsi="Arial" w:cs="Arial"/>
          <w:bCs/>
          <w:sz w:val="22"/>
          <w:szCs w:val="22"/>
        </w:rPr>
        <w:t xml:space="preserve">as </w:t>
      </w:r>
      <w:r w:rsidR="007236E4">
        <w:rPr>
          <w:rFonts w:ascii="Arial" w:hAnsi="Arial" w:cs="Arial"/>
          <w:bCs/>
          <w:sz w:val="22"/>
          <w:szCs w:val="22"/>
        </w:rPr>
        <w:t xml:space="preserve">an important activity </w:t>
      </w:r>
      <w:r w:rsidR="009B17E8">
        <w:rPr>
          <w:rFonts w:ascii="Arial" w:hAnsi="Arial" w:cs="Arial"/>
          <w:bCs/>
          <w:sz w:val="22"/>
          <w:szCs w:val="22"/>
        </w:rPr>
        <w:t>and</w:t>
      </w:r>
      <w:r w:rsidR="00922932">
        <w:rPr>
          <w:rFonts w:ascii="Arial" w:hAnsi="Arial" w:cs="Arial"/>
          <w:bCs/>
          <w:sz w:val="22"/>
          <w:szCs w:val="22"/>
        </w:rPr>
        <w:t xml:space="preserve"> a conversation </w:t>
      </w:r>
      <w:r w:rsidR="007236E4">
        <w:rPr>
          <w:rFonts w:ascii="Arial" w:hAnsi="Arial" w:cs="Arial"/>
          <w:bCs/>
          <w:sz w:val="22"/>
          <w:szCs w:val="22"/>
        </w:rPr>
        <w:t>that we need to be engaged in</w:t>
      </w:r>
      <w:r w:rsidR="00922932">
        <w:rPr>
          <w:rFonts w:ascii="Arial" w:hAnsi="Arial" w:cs="Arial"/>
          <w:bCs/>
          <w:sz w:val="22"/>
          <w:szCs w:val="22"/>
        </w:rPr>
        <w:t>.</w:t>
      </w:r>
    </w:p>
    <w:p w14:paraId="2CF6DE58" w14:textId="77777777" w:rsidR="00012E3C" w:rsidRPr="007B083D" w:rsidRDefault="00012E3C" w:rsidP="007B083D">
      <w:pPr>
        <w:ind w:left="0" w:firstLine="0"/>
        <w:rPr>
          <w:rFonts w:ascii="Arial" w:hAnsi="Arial" w:cs="Arial"/>
          <w:sz w:val="22"/>
          <w:szCs w:val="22"/>
        </w:rPr>
      </w:pPr>
    </w:p>
    <w:p w14:paraId="36BCDB3A" w14:textId="77777777" w:rsidR="00833C55" w:rsidRDefault="00833C55" w:rsidP="007833C2">
      <w:pPr>
        <w:rPr>
          <w:rFonts w:ascii="Arial" w:hAnsi="Arial" w:cs="Arial"/>
          <w:sz w:val="22"/>
          <w:szCs w:val="22"/>
        </w:rPr>
      </w:pPr>
    </w:p>
    <w:p w14:paraId="318E57E5" w14:textId="50A4AA00" w:rsidR="00EF4F0D" w:rsidRDefault="00012E3C" w:rsidP="001E5F19">
      <w:pPr>
        <w:ind w:left="0" w:firstLine="0"/>
        <w:rPr>
          <w:rFonts w:ascii="Arial" w:hAnsi="Arial" w:cs="Arial"/>
          <w:bCs/>
          <w:sz w:val="22"/>
          <w:szCs w:val="22"/>
        </w:rPr>
      </w:pPr>
      <w:r>
        <w:rPr>
          <w:rFonts w:ascii="Arial" w:hAnsi="Arial" w:cs="Arial"/>
          <w:b/>
          <w:sz w:val="22"/>
          <w:szCs w:val="22"/>
        </w:rPr>
        <w:t>8.</w:t>
      </w:r>
      <w:r>
        <w:rPr>
          <w:rFonts w:ascii="Arial" w:hAnsi="Arial" w:cs="Arial"/>
          <w:b/>
          <w:sz w:val="22"/>
          <w:szCs w:val="22"/>
        </w:rPr>
        <w:tab/>
      </w:r>
      <w:r w:rsidR="00DA25BB">
        <w:rPr>
          <w:rFonts w:ascii="Arial" w:hAnsi="Arial" w:cs="Arial"/>
          <w:b/>
          <w:sz w:val="22"/>
          <w:szCs w:val="22"/>
        </w:rPr>
        <w:t>Focus on ANS-ASME Roles in RIPB Methods</w:t>
      </w:r>
    </w:p>
    <w:p w14:paraId="166E541A" w14:textId="346245D6" w:rsidR="00F84308" w:rsidRDefault="00AD23B5" w:rsidP="00AD23B5">
      <w:pPr>
        <w:ind w:left="720" w:firstLine="0"/>
        <w:rPr>
          <w:rFonts w:ascii="Arial" w:hAnsi="Arial" w:cs="Arial"/>
          <w:bCs/>
          <w:sz w:val="22"/>
          <w:szCs w:val="22"/>
        </w:rPr>
      </w:pPr>
      <w:r w:rsidRPr="00AD23B5">
        <w:rPr>
          <w:rFonts w:ascii="Arial" w:hAnsi="Arial" w:cs="Arial"/>
          <w:bCs/>
          <w:sz w:val="22"/>
          <w:szCs w:val="22"/>
        </w:rPr>
        <w:t xml:space="preserve">Recent activities and initiatives by </w:t>
      </w:r>
      <w:r w:rsidR="00CB2FC6">
        <w:rPr>
          <w:rFonts w:ascii="Arial" w:hAnsi="Arial" w:cs="Arial"/>
          <w:bCs/>
          <w:sz w:val="22"/>
          <w:szCs w:val="22"/>
        </w:rPr>
        <w:t>standards development organization</w:t>
      </w:r>
      <w:r w:rsidRPr="00AD23B5">
        <w:rPr>
          <w:rFonts w:ascii="Arial" w:hAnsi="Arial" w:cs="Arial"/>
          <w:bCs/>
          <w:sz w:val="22"/>
          <w:szCs w:val="22"/>
        </w:rPr>
        <w:t>s</w:t>
      </w:r>
      <w:r w:rsidR="001113CF">
        <w:rPr>
          <w:rFonts w:ascii="Arial" w:hAnsi="Arial" w:cs="Arial"/>
          <w:bCs/>
          <w:sz w:val="22"/>
          <w:szCs w:val="22"/>
        </w:rPr>
        <w:t xml:space="preserve"> (SDOs)</w:t>
      </w:r>
      <w:r w:rsidRPr="00AD23B5">
        <w:rPr>
          <w:rFonts w:ascii="Arial" w:hAnsi="Arial" w:cs="Arial"/>
          <w:bCs/>
          <w:sz w:val="22"/>
          <w:szCs w:val="22"/>
        </w:rPr>
        <w:t xml:space="preserve"> have highlighted</w:t>
      </w:r>
      <w:r w:rsidR="00CB2FC6">
        <w:rPr>
          <w:rFonts w:ascii="Arial" w:hAnsi="Arial" w:cs="Arial"/>
          <w:bCs/>
          <w:sz w:val="22"/>
          <w:szCs w:val="22"/>
        </w:rPr>
        <w:t xml:space="preserve"> the</w:t>
      </w:r>
      <w:r w:rsidRPr="00AD23B5">
        <w:rPr>
          <w:rFonts w:ascii="Arial" w:hAnsi="Arial" w:cs="Arial"/>
          <w:bCs/>
          <w:sz w:val="22"/>
          <w:szCs w:val="22"/>
        </w:rPr>
        <w:t xml:space="preserve"> need for harmonization.</w:t>
      </w:r>
      <w:r w:rsidR="00E81231">
        <w:rPr>
          <w:rFonts w:ascii="Arial" w:hAnsi="Arial" w:cs="Arial"/>
          <w:bCs/>
          <w:sz w:val="22"/>
          <w:szCs w:val="22"/>
        </w:rPr>
        <w:t xml:space="preserve"> The Standards Board is </w:t>
      </w:r>
      <w:r w:rsidR="00646B1D">
        <w:rPr>
          <w:rFonts w:ascii="Arial" w:hAnsi="Arial" w:cs="Arial"/>
          <w:bCs/>
          <w:sz w:val="22"/>
          <w:szCs w:val="22"/>
        </w:rPr>
        <w:t xml:space="preserve">considering </w:t>
      </w:r>
      <w:r w:rsidR="007E243A">
        <w:rPr>
          <w:rFonts w:ascii="Arial" w:hAnsi="Arial" w:cs="Arial"/>
          <w:bCs/>
          <w:sz w:val="22"/>
          <w:szCs w:val="22"/>
        </w:rPr>
        <w:t>forming</w:t>
      </w:r>
      <w:r w:rsidR="00E81231">
        <w:rPr>
          <w:rFonts w:ascii="Arial" w:hAnsi="Arial" w:cs="Arial"/>
          <w:bCs/>
          <w:sz w:val="22"/>
          <w:szCs w:val="22"/>
        </w:rPr>
        <w:t xml:space="preserve"> a Standards Executive Advisory Committee</w:t>
      </w:r>
      <w:r w:rsidR="00B45487">
        <w:rPr>
          <w:rFonts w:ascii="Arial" w:hAnsi="Arial" w:cs="Arial"/>
          <w:bCs/>
          <w:sz w:val="22"/>
          <w:szCs w:val="22"/>
        </w:rPr>
        <w:t xml:space="preserve"> (EAC)</w:t>
      </w:r>
      <w:r w:rsidR="009F58F7">
        <w:rPr>
          <w:rFonts w:ascii="Arial" w:hAnsi="Arial" w:cs="Arial"/>
          <w:bCs/>
          <w:sz w:val="22"/>
          <w:szCs w:val="22"/>
        </w:rPr>
        <w:t xml:space="preserve"> if recommended by the Policy Task Group</w:t>
      </w:r>
      <w:r w:rsidR="00B45487">
        <w:rPr>
          <w:rFonts w:ascii="Arial" w:hAnsi="Arial" w:cs="Arial"/>
          <w:bCs/>
          <w:sz w:val="22"/>
          <w:szCs w:val="22"/>
        </w:rPr>
        <w:t xml:space="preserve">. </w:t>
      </w:r>
      <w:r w:rsidR="00CB2FC6">
        <w:rPr>
          <w:rFonts w:ascii="Arial" w:hAnsi="Arial" w:cs="Arial"/>
          <w:bCs/>
          <w:sz w:val="22"/>
          <w:szCs w:val="22"/>
        </w:rPr>
        <w:t>Kadambi</w:t>
      </w:r>
      <w:r w:rsidR="00B45487">
        <w:rPr>
          <w:rFonts w:ascii="Arial" w:hAnsi="Arial" w:cs="Arial"/>
          <w:bCs/>
          <w:sz w:val="22"/>
          <w:szCs w:val="22"/>
        </w:rPr>
        <w:t xml:space="preserve"> will suggest </w:t>
      </w:r>
      <w:r w:rsidR="00495BEC">
        <w:rPr>
          <w:rFonts w:ascii="Arial" w:hAnsi="Arial" w:cs="Arial"/>
          <w:bCs/>
          <w:sz w:val="22"/>
          <w:szCs w:val="22"/>
        </w:rPr>
        <w:t>to</w:t>
      </w:r>
      <w:r w:rsidR="00B45487">
        <w:rPr>
          <w:rFonts w:ascii="Arial" w:hAnsi="Arial" w:cs="Arial"/>
          <w:bCs/>
          <w:sz w:val="22"/>
          <w:szCs w:val="22"/>
        </w:rPr>
        <w:t xml:space="preserve"> the EAC</w:t>
      </w:r>
      <w:r w:rsidR="007E243A">
        <w:rPr>
          <w:rFonts w:ascii="Arial" w:hAnsi="Arial" w:cs="Arial"/>
          <w:bCs/>
          <w:sz w:val="22"/>
          <w:szCs w:val="22"/>
        </w:rPr>
        <w:t>, if approved,</w:t>
      </w:r>
      <w:r w:rsidR="00B45487">
        <w:rPr>
          <w:rFonts w:ascii="Arial" w:hAnsi="Arial" w:cs="Arial"/>
          <w:bCs/>
          <w:sz w:val="22"/>
          <w:szCs w:val="22"/>
        </w:rPr>
        <w:t xml:space="preserve"> to address harmonization understanding of RIPB among SDOs.</w:t>
      </w:r>
      <w:r w:rsidR="007E243A">
        <w:rPr>
          <w:rFonts w:ascii="Arial" w:hAnsi="Arial" w:cs="Arial"/>
          <w:bCs/>
          <w:sz w:val="22"/>
          <w:szCs w:val="22"/>
        </w:rPr>
        <w:t xml:space="preserve"> </w:t>
      </w:r>
      <w:r w:rsidR="009F58F7">
        <w:rPr>
          <w:rFonts w:ascii="Arial" w:hAnsi="Arial" w:cs="Arial"/>
          <w:bCs/>
          <w:sz w:val="22"/>
          <w:szCs w:val="22"/>
        </w:rPr>
        <w:t>Also, h</w:t>
      </w:r>
      <w:r w:rsidR="007E243A">
        <w:rPr>
          <w:rFonts w:ascii="Arial" w:hAnsi="Arial" w:cs="Arial"/>
          <w:bCs/>
          <w:sz w:val="22"/>
          <w:szCs w:val="22"/>
        </w:rPr>
        <w:t>armonization of industry standards is the main objective of the Nuclear Standards Collaborative</w:t>
      </w:r>
      <w:r w:rsidR="00495BEC">
        <w:rPr>
          <w:rFonts w:ascii="Arial" w:hAnsi="Arial" w:cs="Arial"/>
          <w:bCs/>
          <w:sz w:val="22"/>
          <w:szCs w:val="22"/>
        </w:rPr>
        <w:t xml:space="preserve"> now in its initial stages</w:t>
      </w:r>
      <w:r w:rsidR="007E551F">
        <w:rPr>
          <w:rFonts w:ascii="Arial" w:hAnsi="Arial" w:cs="Arial"/>
          <w:bCs/>
          <w:sz w:val="22"/>
          <w:szCs w:val="22"/>
        </w:rPr>
        <w:t xml:space="preserve"> of formation</w:t>
      </w:r>
      <w:r w:rsidR="007E243A">
        <w:rPr>
          <w:rFonts w:ascii="Arial" w:hAnsi="Arial" w:cs="Arial"/>
          <w:bCs/>
          <w:sz w:val="22"/>
          <w:szCs w:val="22"/>
        </w:rPr>
        <w:t xml:space="preserve">. </w:t>
      </w:r>
    </w:p>
    <w:p w14:paraId="0E70DEDB" w14:textId="6C1AB4F4" w:rsidR="00B45487" w:rsidRDefault="00B45487" w:rsidP="00AD23B5">
      <w:pPr>
        <w:ind w:left="720" w:firstLine="0"/>
        <w:rPr>
          <w:rFonts w:ascii="Arial" w:hAnsi="Arial" w:cs="Arial"/>
          <w:bCs/>
          <w:sz w:val="22"/>
          <w:szCs w:val="22"/>
        </w:rPr>
      </w:pPr>
    </w:p>
    <w:p w14:paraId="742BF54F" w14:textId="77777777" w:rsidR="00F40477" w:rsidRDefault="00F40477" w:rsidP="00F84308">
      <w:pPr>
        <w:ind w:left="0" w:firstLine="0"/>
        <w:rPr>
          <w:rFonts w:ascii="Arial" w:hAnsi="Arial" w:cs="Arial"/>
          <w:bCs/>
          <w:sz w:val="22"/>
          <w:szCs w:val="22"/>
        </w:rPr>
      </w:pPr>
    </w:p>
    <w:p w14:paraId="59A4AEBF" w14:textId="14204767" w:rsidR="00F84308" w:rsidRDefault="00F84308" w:rsidP="00F84308">
      <w:pPr>
        <w:ind w:left="0" w:firstLine="0"/>
        <w:rPr>
          <w:rFonts w:ascii="Arial" w:hAnsi="Arial" w:cs="Arial"/>
          <w:b/>
          <w:sz w:val="22"/>
          <w:szCs w:val="22"/>
        </w:rPr>
      </w:pPr>
      <w:r>
        <w:rPr>
          <w:rFonts w:ascii="Arial" w:hAnsi="Arial" w:cs="Arial"/>
          <w:b/>
          <w:sz w:val="22"/>
          <w:szCs w:val="22"/>
        </w:rPr>
        <w:t>9.</w:t>
      </w:r>
      <w:r>
        <w:rPr>
          <w:rFonts w:ascii="Arial" w:hAnsi="Arial" w:cs="Arial"/>
          <w:b/>
          <w:sz w:val="22"/>
          <w:szCs w:val="22"/>
        </w:rPr>
        <w:tab/>
        <w:t>Re-Activation of the Terminology Group in RP3C</w:t>
      </w:r>
    </w:p>
    <w:p w14:paraId="355FE85A" w14:textId="328B8271" w:rsidR="00F84308" w:rsidRPr="002736B6" w:rsidRDefault="00B077DB" w:rsidP="002736B6">
      <w:pPr>
        <w:ind w:left="720" w:firstLine="0"/>
        <w:rPr>
          <w:rFonts w:ascii="Arial" w:hAnsi="Arial" w:cs="Arial"/>
          <w:bCs/>
          <w:sz w:val="22"/>
          <w:szCs w:val="22"/>
        </w:rPr>
      </w:pPr>
      <w:r>
        <w:rPr>
          <w:rFonts w:ascii="Arial" w:hAnsi="Arial" w:cs="Arial"/>
          <w:bCs/>
          <w:sz w:val="22"/>
          <w:szCs w:val="22"/>
        </w:rPr>
        <w:t xml:space="preserve">A terminology group under the RP3C held an initial meeting but </w:t>
      </w:r>
      <w:r w:rsidR="00746FAE" w:rsidRPr="00564B89">
        <w:rPr>
          <w:rFonts w:ascii="Arial" w:hAnsi="Arial" w:cs="Arial"/>
          <w:bCs/>
          <w:sz w:val="22"/>
          <w:szCs w:val="22"/>
        </w:rPr>
        <w:t xml:space="preserve">suspended its work because of other </w:t>
      </w:r>
      <w:r w:rsidR="002736B6" w:rsidRPr="00564B89">
        <w:rPr>
          <w:rFonts w:ascii="Arial" w:hAnsi="Arial" w:cs="Arial"/>
          <w:bCs/>
          <w:sz w:val="22"/>
          <w:szCs w:val="22"/>
        </w:rPr>
        <w:t xml:space="preserve">activities </w:t>
      </w:r>
      <w:r w:rsidR="00746FAE" w:rsidRPr="00564B89">
        <w:rPr>
          <w:rFonts w:ascii="Arial" w:hAnsi="Arial" w:cs="Arial"/>
          <w:bCs/>
          <w:sz w:val="22"/>
          <w:szCs w:val="22"/>
        </w:rPr>
        <w:t xml:space="preserve">that </w:t>
      </w:r>
      <w:r w:rsidR="002736B6" w:rsidRPr="00564B89">
        <w:rPr>
          <w:rFonts w:ascii="Arial" w:hAnsi="Arial" w:cs="Arial"/>
          <w:bCs/>
          <w:sz w:val="22"/>
          <w:szCs w:val="22"/>
        </w:rPr>
        <w:t>did not come to pass.</w:t>
      </w:r>
      <w:r w:rsidR="00746FAE" w:rsidRPr="00564B89">
        <w:rPr>
          <w:rFonts w:ascii="Arial" w:hAnsi="Arial" w:cs="Arial"/>
          <w:bCs/>
          <w:sz w:val="22"/>
          <w:szCs w:val="22"/>
        </w:rPr>
        <w:t xml:space="preserve"> </w:t>
      </w:r>
      <w:r w:rsidR="000B3A45" w:rsidRPr="00564B89">
        <w:rPr>
          <w:rFonts w:ascii="Arial" w:hAnsi="Arial" w:cs="Arial"/>
          <w:bCs/>
          <w:sz w:val="22"/>
          <w:szCs w:val="22"/>
        </w:rPr>
        <w:t>The r</w:t>
      </w:r>
      <w:r w:rsidR="002736B6" w:rsidRPr="00564B89">
        <w:rPr>
          <w:rFonts w:ascii="Arial" w:hAnsi="Arial" w:cs="Arial"/>
          <w:bCs/>
          <w:sz w:val="22"/>
          <w:szCs w:val="22"/>
        </w:rPr>
        <w:t xml:space="preserve">ecent experience with </w:t>
      </w:r>
      <w:r w:rsidR="001113CF" w:rsidRPr="00564B89">
        <w:rPr>
          <w:rFonts w:ascii="Arial" w:hAnsi="Arial" w:cs="Arial"/>
          <w:bCs/>
          <w:sz w:val="22"/>
          <w:szCs w:val="22"/>
        </w:rPr>
        <w:t xml:space="preserve">proposed standards </w:t>
      </w:r>
      <w:r w:rsidR="002736B6" w:rsidRPr="00564B89">
        <w:rPr>
          <w:rFonts w:ascii="Arial" w:hAnsi="Arial" w:cs="Arial"/>
          <w:bCs/>
          <w:sz w:val="22"/>
          <w:szCs w:val="22"/>
        </w:rPr>
        <w:t>ANS-30.3</w:t>
      </w:r>
      <w:r w:rsidR="001113CF" w:rsidRPr="00564B89">
        <w:rPr>
          <w:rFonts w:ascii="Arial" w:hAnsi="Arial" w:cs="Arial"/>
          <w:bCs/>
          <w:sz w:val="22"/>
          <w:szCs w:val="22"/>
        </w:rPr>
        <w:t>,</w:t>
      </w:r>
      <w:r w:rsidR="002736B6" w:rsidRPr="00564B89">
        <w:rPr>
          <w:rFonts w:ascii="Arial" w:hAnsi="Arial" w:cs="Arial"/>
          <w:bCs/>
          <w:sz w:val="22"/>
          <w:szCs w:val="22"/>
        </w:rPr>
        <w:t xml:space="preserve"> </w:t>
      </w:r>
      <w:r w:rsidR="001113CF" w:rsidRPr="00564B89">
        <w:rPr>
          <w:rFonts w:ascii="Arial" w:hAnsi="Arial" w:cs="Arial"/>
          <w:bCs/>
          <w:sz w:val="22"/>
          <w:szCs w:val="22"/>
        </w:rPr>
        <w:t xml:space="preserve">“Light-Water Reactor Risk-Informed Performance-Based Design,” </w:t>
      </w:r>
      <w:r w:rsidR="002736B6" w:rsidRPr="00564B89">
        <w:rPr>
          <w:rFonts w:ascii="Arial" w:hAnsi="Arial" w:cs="Arial"/>
          <w:bCs/>
          <w:sz w:val="22"/>
          <w:szCs w:val="22"/>
        </w:rPr>
        <w:t xml:space="preserve">and </w:t>
      </w:r>
      <w:r w:rsidR="001113CF" w:rsidRPr="00564B89">
        <w:rPr>
          <w:rFonts w:ascii="Arial" w:hAnsi="Arial" w:cs="Arial"/>
          <w:bCs/>
          <w:sz w:val="22"/>
          <w:szCs w:val="22"/>
        </w:rPr>
        <w:t>ANS-</w:t>
      </w:r>
      <w:r w:rsidR="002736B6" w:rsidRPr="00564B89">
        <w:rPr>
          <w:rFonts w:ascii="Arial" w:hAnsi="Arial" w:cs="Arial"/>
          <w:bCs/>
          <w:sz w:val="22"/>
          <w:szCs w:val="22"/>
        </w:rPr>
        <w:t>30.2</w:t>
      </w:r>
      <w:r w:rsidR="001113CF" w:rsidRPr="00564B89">
        <w:rPr>
          <w:rFonts w:ascii="Arial" w:hAnsi="Arial" w:cs="Arial"/>
          <w:bCs/>
          <w:sz w:val="22"/>
          <w:szCs w:val="22"/>
        </w:rPr>
        <w:t>,</w:t>
      </w:r>
      <w:r w:rsidR="002736B6" w:rsidRPr="00564B89">
        <w:rPr>
          <w:rFonts w:ascii="Arial" w:hAnsi="Arial" w:cs="Arial"/>
          <w:bCs/>
          <w:sz w:val="22"/>
          <w:szCs w:val="22"/>
        </w:rPr>
        <w:t xml:space="preserve"> </w:t>
      </w:r>
      <w:r w:rsidR="001113CF" w:rsidRPr="00564B89">
        <w:rPr>
          <w:rFonts w:ascii="Arial" w:hAnsi="Arial" w:cs="Arial"/>
          <w:bCs/>
          <w:sz w:val="22"/>
          <w:szCs w:val="22"/>
        </w:rPr>
        <w:t>“Categorization Classification of SSCs for New Nuclear Power Plants</w:t>
      </w:r>
      <w:r w:rsidR="00340AE9" w:rsidRPr="00564B89">
        <w:rPr>
          <w:rFonts w:ascii="Arial" w:hAnsi="Arial" w:cs="Arial"/>
          <w:bCs/>
          <w:sz w:val="22"/>
          <w:szCs w:val="22"/>
        </w:rPr>
        <w:t>,</w:t>
      </w:r>
      <w:r w:rsidR="001113CF" w:rsidRPr="00564B89">
        <w:rPr>
          <w:rFonts w:ascii="Arial" w:hAnsi="Arial" w:cs="Arial"/>
          <w:bCs/>
          <w:sz w:val="22"/>
          <w:szCs w:val="22"/>
        </w:rPr>
        <w:t xml:space="preserve">” </w:t>
      </w:r>
      <w:r w:rsidR="000B3A45" w:rsidRPr="00564B89">
        <w:rPr>
          <w:rFonts w:ascii="Arial" w:hAnsi="Arial" w:cs="Arial"/>
          <w:bCs/>
          <w:sz w:val="22"/>
          <w:szCs w:val="22"/>
        </w:rPr>
        <w:t xml:space="preserve">have </w:t>
      </w:r>
      <w:r w:rsidR="002736B6" w:rsidRPr="00564B89">
        <w:rPr>
          <w:rFonts w:ascii="Arial" w:hAnsi="Arial" w:cs="Arial"/>
          <w:bCs/>
          <w:sz w:val="22"/>
          <w:szCs w:val="22"/>
        </w:rPr>
        <w:t>highlight</w:t>
      </w:r>
      <w:r w:rsidR="000B3A45" w:rsidRPr="00564B89">
        <w:rPr>
          <w:rFonts w:ascii="Arial" w:hAnsi="Arial" w:cs="Arial"/>
          <w:bCs/>
          <w:sz w:val="22"/>
          <w:szCs w:val="22"/>
        </w:rPr>
        <w:t>ed the</w:t>
      </w:r>
      <w:r w:rsidR="002736B6" w:rsidRPr="00564B89">
        <w:rPr>
          <w:rFonts w:ascii="Arial" w:hAnsi="Arial" w:cs="Arial"/>
          <w:bCs/>
          <w:sz w:val="22"/>
          <w:szCs w:val="22"/>
        </w:rPr>
        <w:t xml:space="preserve"> need for action to make progress</w:t>
      </w:r>
      <w:r w:rsidR="00FC5696">
        <w:rPr>
          <w:rFonts w:ascii="Arial" w:hAnsi="Arial" w:cs="Arial"/>
          <w:bCs/>
          <w:sz w:val="22"/>
          <w:szCs w:val="22"/>
        </w:rPr>
        <w:t>.</w:t>
      </w:r>
      <w:r w:rsidR="00666616">
        <w:rPr>
          <w:rFonts w:ascii="Arial" w:hAnsi="Arial" w:cs="Arial"/>
          <w:bCs/>
          <w:sz w:val="22"/>
          <w:szCs w:val="22"/>
        </w:rPr>
        <w:t xml:space="preserve"> </w:t>
      </w:r>
      <w:r w:rsidR="00F40271">
        <w:rPr>
          <w:rFonts w:ascii="Arial" w:hAnsi="Arial" w:cs="Arial"/>
          <w:bCs/>
          <w:sz w:val="22"/>
          <w:szCs w:val="22"/>
        </w:rPr>
        <w:t xml:space="preserve">Several members acknowledged the need for harmonization </w:t>
      </w:r>
      <w:r w:rsidR="001E657F">
        <w:rPr>
          <w:rFonts w:ascii="Arial" w:hAnsi="Arial" w:cs="Arial"/>
          <w:bCs/>
          <w:sz w:val="22"/>
          <w:szCs w:val="22"/>
        </w:rPr>
        <w:t>on terminology and standards in general.</w:t>
      </w:r>
      <w:r w:rsidR="00782391">
        <w:rPr>
          <w:rFonts w:ascii="Arial" w:hAnsi="Arial" w:cs="Arial"/>
          <w:bCs/>
          <w:sz w:val="22"/>
          <w:szCs w:val="22"/>
        </w:rPr>
        <w:t xml:space="preserve"> An acknowledgement of a performance-based approach for the application was recommended.</w:t>
      </w:r>
      <w:r w:rsidR="00F538A4" w:rsidRPr="00F538A4">
        <w:t xml:space="preserve"> </w:t>
      </w:r>
      <w:r w:rsidR="00F538A4" w:rsidRPr="00F538A4">
        <w:rPr>
          <w:rFonts w:ascii="Arial" w:hAnsi="Arial" w:cs="Arial"/>
          <w:bCs/>
          <w:sz w:val="22"/>
          <w:szCs w:val="22"/>
        </w:rPr>
        <w:t xml:space="preserve">RP3C will be discussing </w:t>
      </w:r>
      <w:r w:rsidR="00806434">
        <w:rPr>
          <w:rFonts w:ascii="Arial" w:hAnsi="Arial" w:cs="Arial"/>
          <w:bCs/>
          <w:sz w:val="22"/>
          <w:szCs w:val="22"/>
        </w:rPr>
        <w:t xml:space="preserve">RIPB </w:t>
      </w:r>
      <w:r w:rsidR="00F538A4">
        <w:rPr>
          <w:rFonts w:ascii="Arial" w:hAnsi="Arial" w:cs="Arial"/>
          <w:bCs/>
          <w:sz w:val="22"/>
          <w:szCs w:val="22"/>
        </w:rPr>
        <w:t>terminology</w:t>
      </w:r>
      <w:r w:rsidR="00F538A4" w:rsidRPr="00F538A4">
        <w:rPr>
          <w:rFonts w:ascii="Arial" w:hAnsi="Arial" w:cs="Arial"/>
          <w:bCs/>
          <w:sz w:val="22"/>
          <w:szCs w:val="22"/>
        </w:rPr>
        <w:t xml:space="preserve"> and associated issues as part of using the Guidance Document to help WGs</w:t>
      </w:r>
    </w:p>
    <w:p w14:paraId="1C02A93D" w14:textId="77777777" w:rsidR="00F84308" w:rsidRPr="002736B6" w:rsidRDefault="00F84308" w:rsidP="00200A89">
      <w:pPr>
        <w:ind w:left="0" w:firstLine="0"/>
        <w:rPr>
          <w:rFonts w:ascii="Arial" w:hAnsi="Arial" w:cs="Arial"/>
          <w:bCs/>
          <w:sz w:val="22"/>
          <w:szCs w:val="22"/>
        </w:rPr>
      </w:pPr>
    </w:p>
    <w:p w14:paraId="050A8695" w14:textId="77777777" w:rsidR="00404297" w:rsidRDefault="00404297" w:rsidP="005A0923">
      <w:pPr>
        <w:ind w:left="360"/>
        <w:rPr>
          <w:rFonts w:ascii="Arial" w:hAnsi="Arial" w:cs="Arial"/>
          <w:b/>
          <w:bCs/>
          <w:sz w:val="22"/>
          <w:szCs w:val="22"/>
          <w:u w:val="single"/>
        </w:rPr>
      </w:pPr>
    </w:p>
    <w:p w14:paraId="5EFC6846" w14:textId="3DB287A4" w:rsidR="005A0923" w:rsidRPr="002162F5" w:rsidRDefault="002162F5" w:rsidP="005A0923">
      <w:pPr>
        <w:ind w:left="360"/>
        <w:rPr>
          <w:rFonts w:ascii="Arial" w:hAnsi="Arial" w:cs="Arial"/>
          <w:sz w:val="22"/>
          <w:szCs w:val="22"/>
          <w:u w:val="single"/>
        </w:rPr>
      </w:pPr>
      <w:r>
        <w:rPr>
          <w:rFonts w:ascii="Arial" w:hAnsi="Arial" w:cs="Arial"/>
          <w:b/>
          <w:bCs/>
          <w:sz w:val="22"/>
          <w:szCs w:val="22"/>
          <w:u w:val="single"/>
        </w:rPr>
        <w:t>CATEGORY III</w:t>
      </w:r>
      <w:r>
        <w:rPr>
          <w:rFonts w:ascii="Arial" w:hAnsi="Arial" w:cs="Arial"/>
          <w:sz w:val="22"/>
          <w:szCs w:val="22"/>
        </w:rPr>
        <w:tab/>
      </w:r>
      <w:r>
        <w:rPr>
          <w:rFonts w:ascii="Arial" w:hAnsi="Arial" w:cs="Arial"/>
          <w:sz w:val="22"/>
          <w:szCs w:val="22"/>
          <w:u w:val="single"/>
        </w:rPr>
        <w:t>SUPPORT TO WORKING GROUP APPLICATION OF RIPB</w:t>
      </w:r>
      <w:r w:rsidR="001376CE">
        <w:rPr>
          <w:rFonts w:ascii="Arial" w:hAnsi="Arial" w:cs="Arial"/>
          <w:sz w:val="22"/>
          <w:szCs w:val="22"/>
          <w:u w:val="single"/>
        </w:rPr>
        <w:t xml:space="preserve"> METHODS</w:t>
      </w:r>
    </w:p>
    <w:p w14:paraId="14392C3C" w14:textId="77777777" w:rsidR="005A0923" w:rsidRDefault="005A0923" w:rsidP="005A0923">
      <w:pPr>
        <w:ind w:left="360"/>
        <w:rPr>
          <w:rFonts w:ascii="Arial" w:hAnsi="Arial" w:cs="Arial"/>
          <w:b/>
          <w:sz w:val="22"/>
          <w:szCs w:val="22"/>
        </w:rPr>
      </w:pPr>
    </w:p>
    <w:p w14:paraId="06AFD340" w14:textId="77777777" w:rsidR="00E81097" w:rsidRPr="003F4128" w:rsidRDefault="00E81097" w:rsidP="0063574E">
      <w:pPr>
        <w:ind w:left="360"/>
        <w:rPr>
          <w:rFonts w:ascii="Arial" w:hAnsi="Arial" w:cs="Arial"/>
          <w:sz w:val="22"/>
          <w:szCs w:val="22"/>
        </w:rPr>
      </w:pPr>
    </w:p>
    <w:p w14:paraId="7681DA79" w14:textId="2A66F610" w:rsidR="000554F1" w:rsidRDefault="007F57C8" w:rsidP="00E97577">
      <w:pPr>
        <w:ind w:left="630" w:hanging="630"/>
        <w:rPr>
          <w:rFonts w:ascii="Arial" w:hAnsi="Arial" w:cs="Arial"/>
          <w:b/>
          <w:sz w:val="22"/>
          <w:szCs w:val="22"/>
        </w:rPr>
      </w:pPr>
      <w:r>
        <w:rPr>
          <w:rFonts w:ascii="Arial" w:hAnsi="Arial" w:cs="Arial"/>
          <w:b/>
          <w:sz w:val="22"/>
          <w:szCs w:val="22"/>
        </w:rPr>
        <w:t>10</w:t>
      </w:r>
      <w:r w:rsidR="00DD3090" w:rsidRPr="00C64E6D">
        <w:rPr>
          <w:rFonts w:ascii="Arial" w:hAnsi="Arial" w:cs="Arial"/>
          <w:b/>
          <w:sz w:val="22"/>
          <w:szCs w:val="22"/>
        </w:rPr>
        <w:t>.</w:t>
      </w:r>
      <w:r w:rsidR="0063574E" w:rsidRPr="00C64E6D">
        <w:rPr>
          <w:rFonts w:ascii="Arial" w:hAnsi="Arial" w:cs="Arial"/>
          <w:b/>
          <w:sz w:val="22"/>
          <w:szCs w:val="22"/>
        </w:rPr>
        <w:tab/>
      </w:r>
      <w:r w:rsidR="000554F1">
        <w:rPr>
          <w:rFonts w:ascii="Arial" w:hAnsi="Arial" w:cs="Arial"/>
          <w:b/>
          <w:sz w:val="22"/>
          <w:szCs w:val="22"/>
        </w:rPr>
        <w:t>SUBSTANTIVE DISCUSSION OF SPECIFIC STANDARDS</w:t>
      </w:r>
    </w:p>
    <w:p w14:paraId="2AB009CD" w14:textId="77777777" w:rsidR="001500FB" w:rsidRDefault="001500FB" w:rsidP="00E97577">
      <w:pPr>
        <w:ind w:left="630" w:hanging="630"/>
        <w:rPr>
          <w:rFonts w:ascii="Arial" w:hAnsi="Arial" w:cs="Arial"/>
          <w:b/>
          <w:sz w:val="22"/>
          <w:szCs w:val="22"/>
        </w:rPr>
      </w:pPr>
    </w:p>
    <w:p w14:paraId="2136039A" w14:textId="13146108" w:rsidR="001500FB" w:rsidRPr="009D7B56" w:rsidRDefault="00A242E4" w:rsidP="009D7B56">
      <w:pPr>
        <w:ind w:left="630" w:firstLine="0"/>
        <w:rPr>
          <w:rFonts w:ascii="Arial" w:hAnsi="Arial" w:cs="Arial"/>
          <w:bCs/>
          <w:sz w:val="22"/>
          <w:szCs w:val="22"/>
        </w:rPr>
      </w:pPr>
      <w:r>
        <w:rPr>
          <w:rFonts w:ascii="Arial" w:hAnsi="Arial" w:cs="Arial"/>
          <w:bCs/>
          <w:sz w:val="22"/>
          <w:szCs w:val="22"/>
        </w:rPr>
        <w:t>M</w:t>
      </w:r>
      <w:r w:rsidR="001500FB" w:rsidRPr="009D7B56">
        <w:rPr>
          <w:rFonts w:ascii="Arial" w:hAnsi="Arial" w:cs="Arial"/>
          <w:bCs/>
          <w:sz w:val="22"/>
          <w:szCs w:val="22"/>
        </w:rPr>
        <w:t>ore detail</w:t>
      </w:r>
      <w:r w:rsidR="006B6877">
        <w:rPr>
          <w:rFonts w:ascii="Arial" w:hAnsi="Arial" w:cs="Arial"/>
          <w:bCs/>
          <w:sz w:val="22"/>
          <w:szCs w:val="22"/>
        </w:rPr>
        <w:t>s</w:t>
      </w:r>
      <w:r w:rsidR="001500FB" w:rsidRPr="009D7B56">
        <w:rPr>
          <w:rFonts w:ascii="Arial" w:hAnsi="Arial" w:cs="Arial"/>
          <w:bCs/>
          <w:sz w:val="22"/>
          <w:szCs w:val="22"/>
        </w:rPr>
        <w:t xml:space="preserve"> about the below projects </w:t>
      </w:r>
      <w:r w:rsidR="00D43235">
        <w:rPr>
          <w:rFonts w:ascii="Arial" w:hAnsi="Arial" w:cs="Arial"/>
          <w:bCs/>
          <w:sz w:val="22"/>
          <w:szCs w:val="22"/>
        </w:rPr>
        <w:t xml:space="preserve">can be found </w:t>
      </w:r>
      <w:r w:rsidR="001500FB" w:rsidRPr="009D7B56">
        <w:rPr>
          <w:rFonts w:ascii="Arial" w:hAnsi="Arial" w:cs="Arial"/>
          <w:bCs/>
          <w:sz w:val="22"/>
          <w:szCs w:val="22"/>
        </w:rPr>
        <w:t xml:space="preserve">in the meeting </w:t>
      </w:r>
      <w:r w:rsidR="00CF3745">
        <w:rPr>
          <w:rFonts w:ascii="Arial" w:hAnsi="Arial" w:cs="Arial"/>
          <w:bCs/>
          <w:sz w:val="22"/>
          <w:szCs w:val="22"/>
        </w:rPr>
        <w:t>presentation</w:t>
      </w:r>
      <w:r w:rsidR="006B6877">
        <w:rPr>
          <w:rFonts w:ascii="Arial" w:hAnsi="Arial" w:cs="Arial"/>
          <w:bCs/>
          <w:sz w:val="22"/>
          <w:szCs w:val="22"/>
        </w:rPr>
        <w:t>—</w:t>
      </w:r>
      <w:r w:rsidR="00D6546D">
        <w:rPr>
          <w:rFonts w:ascii="Arial" w:hAnsi="Arial" w:cs="Arial"/>
          <w:bCs/>
          <w:sz w:val="22"/>
          <w:szCs w:val="22"/>
        </w:rPr>
        <w:t xml:space="preserve">see </w:t>
      </w:r>
      <w:r w:rsidR="001500FB" w:rsidRPr="009D7B56">
        <w:rPr>
          <w:rFonts w:ascii="Arial" w:hAnsi="Arial" w:cs="Arial"/>
          <w:bCs/>
          <w:sz w:val="22"/>
          <w:szCs w:val="22"/>
        </w:rPr>
        <w:t xml:space="preserve">slides </w:t>
      </w:r>
      <w:r w:rsidR="009D7B56" w:rsidRPr="009D7B56">
        <w:rPr>
          <w:rFonts w:ascii="Arial" w:hAnsi="Arial" w:cs="Arial"/>
          <w:bCs/>
          <w:sz w:val="22"/>
          <w:szCs w:val="22"/>
        </w:rPr>
        <w:t>19-26.</w:t>
      </w:r>
    </w:p>
    <w:p w14:paraId="3EDEB0E0" w14:textId="77777777" w:rsidR="00063777" w:rsidRDefault="00063777" w:rsidP="00E97577">
      <w:pPr>
        <w:ind w:left="630" w:hanging="630"/>
        <w:rPr>
          <w:rFonts w:ascii="Arial" w:hAnsi="Arial" w:cs="Arial"/>
          <w:b/>
          <w:sz w:val="22"/>
          <w:szCs w:val="22"/>
        </w:rPr>
      </w:pPr>
    </w:p>
    <w:p w14:paraId="76FF830D" w14:textId="71571D8A" w:rsidR="00AC30EB" w:rsidRPr="00F005C1" w:rsidRDefault="004006D2" w:rsidP="001E12A5">
      <w:pPr>
        <w:pStyle w:val="ListParagraph"/>
        <w:numPr>
          <w:ilvl w:val="0"/>
          <w:numId w:val="42"/>
        </w:numPr>
        <w:ind w:left="990"/>
        <w:rPr>
          <w:rFonts w:ascii="Arial" w:hAnsi="Arial" w:cs="Arial"/>
          <w:bCs/>
          <w:sz w:val="22"/>
          <w:szCs w:val="22"/>
        </w:rPr>
      </w:pPr>
      <w:r w:rsidRPr="00F005C1">
        <w:rPr>
          <w:rFonts w:ascii="Arial" w:hAnsi="Arial" w:cs="Arial"/>
          <w:bCs/>
          <w:sz w:val="22"/>
          <w:szCs w:val="22"/>
        </w:rPr>
        <w:t xml:space="preserve">RP3C Input on </w:t>
      </w:r>
      <w:r w:rsidR="00AC30EB" w:rsidRPr="00F005C1">
        <w:rPr>
          <w:rFonts w:ascii="Arial" w:hAnsi="Arial" w:cs="Arial"/>
          <w:bCs/>
          <w:sz w:val="22"/>
          <w:szCs w:val="22"/>
        </w:rPr>
        <w:t>ANS-30.1, “</w:t>
      </w:r>
      <w:r w:rsidR="00E97577" w:rsidRPr="00F005C1">
        <w:rPr>
          <w:rFonts w:ascii="Arial" w:hAnsi="Arial" w:cs="Arial"/>
          <w:bCs/>
          <w:sz w:val="22"/>
          <w:szCs w:val="22"/>
        </w:rPr>
        <w:t>Integrating Risk and Performance Objectives into New Reactor Nuclear Safety Designs​”</w:t>
      </w:r>
      <w:r w:rsidR="00FF2563" w:rsidRPr="00F005C1">
        <w:rPr>
          <w:rFonts w:ascii="Arial" w:hAnsi="Arial" w:cs="Arial"/>
          <w:bCs/>
          <w:sz w:val="22"/>
          <w:szCs w:val="22"/>
        </w:rPr>
        <w:t xml:space="preserve"> </w:t>
      </w:r>
      <w:r w:rsidR="00E97577" w:rsidRPr="00F005C1">
        <w:rPr>
          <w:rFonts w:ascii="Arial" w:hAnsi="Arial" w:cs="Arial"/>
          <w:bCs/>
          <w:sz w:val="22"/>
          <w:szCs w:val="22"/>
        </w:rPr>
        <w:t>(new standard)—</w:t>
      </w:r>
      <w:r w:rsidR="00FF2563" w:rsidRPr="00F005C1">
        <w:rPr>
          <w:rFonts w:ascii="Arial" w:hAnsi="Arial" w:cs="Arial"/>
          <w:bCs/>
          <w:sz w:val="22"/>
          <w:szCs w:val="22"/>
        </w:rPr>
        <w:t xml:space="preserve">M. </w:t>
      </w:r>
      <w:r w:rsidR="00E97577" w:rsidRPr="00F005C1">
        <w:rPr>
          <w:rFonts w:ascii="Arial" w:hAnsi="Arial" w:cs="Arial"/>
          <w:bCs/>
          <w:sz w:val="22"/>
          <w:szCs w:val="22"/>
        </w:rPr>
        <w:t>Linn/</w:t>
      </w:r>
      <w:r w:rsidR="00FF2563" w:rsidRPr="00F005C1">
        <w:rPr>
          <w:rFonts w:ascii="Arial" w:hAnsi="Arial" w:cs="Arial"/>
          <w:bCs/>
          <w:sz w:val="22"/>
          <w:szCs w:val="22"/>
        </w:rPr>
        <w:t xml:space="preserve">G. </w:t>
      </w:r>
      <w:r w:rsidR="00E97577" w:rsidRPr="00F005C1">
        <w:rPr>
          <w:rFonts w:ascii="Arial" w:hAnsi="Arial" w:cs="Arial"/>
          <w:bCs/>
          <w:sz w:val="22"/>
          <w:szCs w:val="22"/>
        </w:rPr>
        <w:t xml:space="preserve">Flanagan </w:t>
      </w:r>
      <w:r w:rsidR="00842D71" w:rsidRPr="00F005C1">
        <w:rPr>
          <w:rFonts w:ascii="Arial" w:hAnsi="Arial" w:cs="Arial"/>
          <w:bCs/>
          <w:sz w:val="22"/>
          <w:szCs w:val="22"/>
        </w:rPr>
        <w:t>(</w:t>
      </w:r>
      <w:hyperlink r:id="rId17" w:history="1">
        <w:r w:rsidR="00842D71" w:rsidRPr="00F005C1">
          <w:rPr>
            <w:rStyle w:val="Hyperlink"/>
            <w:rFonts w:ascii="Arial" w:hAnsi="Arial" w:cs="Arial"/>
            <w:bCs/>
            <w:sz w:val="22"/>
            <w:szCs w:val="22"/>
          </w:rPr>
          <w:t xml:space="preserve">Link to RP3C </w:t>
        </w:r>
        <w:r w:rsidR="005A4EA5" w:rsidRPr="00F005C1">
          <w:rPr>
            <w:rStyle w:val="Hyperlink"/>
            <w:rFonts w:ascii="Arial" w:hAnsi="Arial" w:cs="Arial"/>
            <w:bCs/>
            <w:sz w:val="22"/>
            <w:szCs w:val="22"/>
          </w:rPr>
          <w:t>B</w:t>
        </w:r>
        <w:r w:rsidR="00842D71" w:rsidRPr="00F005C1">
          <w:rPr>
            <w:rStyle w:val="Hyperlink"/>
            <w:rFonts w:ascii="Arial" w:hAnsi="Arial" w:cs="Arial"/>
            <w:bCs/>
            <w:sz w:val="22"/>
            <w:szCs w:val="22"/>
          </w:rPr>
          <w:t>allot</w:t>
        </w:r>
      </w:hyperlink>
      <w:r w:rsidR="00842D71" w:rsidRPr="00F005C1">
        <w:rPr>
          <w:rFonts w:ascii="Arial" w:hAnsi="Arial" w:cs="Arial"/>
          <w:bCs/>
          <w:sz w:val="22"/>
          <w:szCs w:val="22"/>
        </w:rPr>
        <w:t>)</w:t>
      </w:r>
    </w:p>
    <w:p w14:paraId="759A9EA6" w14:textId="5D5CEA0B" w:rsidR="003969C5" w:rsidRDefault="00E77DDC" w:rsidP="006B6877">
      <w:pPr>
        <w:ind w:left="990" w:firstLine="0"/>
        <w:rPr>
          <w:rFonts w:ascii="Arial" w:hAnsi="Arial" w:cs="Arial"/>
          <w:bCs/>
          <w:sz w:val="22"/>
          <w:szCs w:val="22"/>
        </w:rPr>
      </w:pPr>
      <w:r w:rsidRPr="00F005C1">
        <w:rPr>
          <w:rFonts w:ascii="Arial" w:hAnsi="Arial" w:cs="Arial"/>
          <w:bCs/>
          <w:sz w:val="22"/>
          <w:szCs w:val="22"/>
        </w:rPr>
        <w:t xml:space="preserve">ANS-30.1 Working Group Chair Mark Linn </w:t>
      </w:r>
      <w:r w:rsidR="00F005C1">
        <w:rPr>
          <w:rFonts w:ascii="Arial" w:hAnsi="Arial" w:cs="Arial"/>
          <w:bCs/>
          <w:sz w:val="22"/>
          <w:szCs w:val="22"/>
        </w:rPr>
        <w:t xml:space="preserve">reported </w:t>
      </w:r>
      <w:r w:rsidRPr="00F005C1">
        <w:rPr>
          <w:rFonts w:ascii="Arial" w:hAnsi="Arial" w:cs="Arial"/>
          <w:bCs/>
          <w:sz w:val="22"/>
          <w:szCs w:val="22"/>
        </w:rPr>
        <w:t>that his working group has bee</w:t>
      </w:r>
      <w:r w:rsidR="006630BA" w:rsidRPr="00F005C1">
        <w:rPr>
          <w:rFonts w:ascii="Arial" w:hAnsi="Arial" w:cs="Arial"/>
          <w:bCs/>
          <w:sz w:val="22"/>
          <w:szCs w:val="22"/>
        </w:rPr>
        <w:t xml:space="preserve">n very challenged with comments and has </w:t>
      </w:r>
      <w:r w:rsidR="006B6877" w:rsidRPr="00F005C1">
        <w:rPr>
          <w:rFonts w:ascii="Arial" w:hAnsi="Arial" w:cs="Arial"/>
          <w:bCs/>
          <w:sz w:val="22"/>
          <w:szCs w:val="22"/>
        </w:rPr>
        <w:t>elevated the path forward to the Standards Board.</w:t>
      </w:r>
      <w:r w:rsidR="00D92A80">
        <w:rPr>
          <w:rFonts w:ascii="Arial" w:hAnsi="Arial" w:cs="Arial"/>
          <w:bCs/>
          <w:sz w:val="22"/>
          <w:szCs w:val="22"/>
        </w:rPr>
        <w:t xml:space="preserve"> </w:t>
      </w:r>
      <w:r w:rsidR="00D11520">
        <w:rPr>
          <w:rFonts w:ascii="Arial" w:hAnsi="Arial" w:cs="Arial"/>
          <w:bCs/>
          <w:sz w:val="22"/>
          <w:szCs w:val="22"/>
        </w:rPr>
        <w:t xml:space="preserve">The Standards Board may direct that </w:t>
      </w:r>
      <w:r w:rsidR="00227494">
        <w:rPr>
          <w:rFonts w:ascii="Arial" w:hAnsi="Arial" w:cs="Arial"/>
          <w:bCs/>
          <w:sz w:val="22"/>
          <w:szCs w:val="22"/>
        </w:rPr>
        <w:t xml:space="preserve">1) </w:t>
      </w:r>
      <w:r w:rsidR="005B41C5">
        <w:rPr>
          <w:rFonts w:ascii="Arial" w:hAnsi="Arial" w:cs="Arial"/>
          <w:bCs/>
          <w:sz w:val="22"/>
          <w:szCs w:val="22"/>
        </w:rPr>
        <w:t xml:space="preserve">work </w:t>
      </w:r>
      <w:r w:rsidR="002C6941">
        <w:rPr>
          <w:rFonts w:ascii="Arial" w:hAnsi="Arial" w:cs="Arial"/>
          <w:bCs/>
          <w:sz w:val="22"/>
          <w:szCs w:val="22"/>
        </w:rPr>
        <w:t xml:space="preserve">should </w:t>
      </w:r>
      <w:r w:rsidR="007C6860">
        <w:rPr>
          <w:rFonts w:ascii="Arial" w:hAnsi="Arial" w:cs="Arial"/>
          <w:bCs/>
          <w:sz w:val="22"/>
          <w:szCs w:val="22"/>
        </w:rPr>
        <w:t xml:space="preserve">be </w:t>
      </w:r>
      <w:r w:rsidR="002C6941">
        <w:rPr>
          <w:rFonts w:ascii="Arial" w:hAnsi="Arial" w:cs="Arial"/>
          <w:bCs/>
          <w:sz w:val="22"/>
          <w:szCs w:val="22"/>
        </w:rPr>
        <w:t>continue</w:t>
      </w:r>
      <w:r w:rsidR="00CE4339">
        <w:rPr>
          <w:rFonts w:ascii="Arial" w:hAnsi="Arial" w:cs="Arial"/>
          <w:bCs/>
          <w:sz w:val="22"/>
          <w:szCs w:val="22"/>
        </w:rPr>
        <w:t>d</w:t>
      </w:r>
      <w:r w:rsidR="002C6941">
        <w:rPr>
          <w:rFonts w:ascii="Arial" w:hAnsi="Arial" w:cs="Arial"/>
          <w:bCs/>
          <w:sz w:val="22"/>
          <w:szCs w:val="22"/>
        </w:rPr>
        <w:t xml:space="preserve"> on the standard, </w:t>
      </w:r>
      <w:r w:rsidR="00227494">
        <w:rPr>
          <w:rFonts w:ascii="Arial" w:hAnsi="Arial" w:cs="Arial"/>
          <w:bCs/>
          <w:sz w:val="22"/>
          <w:szCs w:val="22"/>
        </w:rPr>
        <w:t xml:space="preserve">2) </w:t>
      </w:r>
      <w:r w:rsidR="002C6941">
        <w:rPr>
          <w:rFonts w:ascii="Arial" w:hAnsi="Arial" w:cs="Arial"/>
          <w:bCs/>
          <w:sz w:val="22"/>
          <w:szCs w:val="22"/>
        </w:rPr>
        <w:t xml:space="preserve">work </w:t>
      </w:r>
      <w:r w:rsidR="00227494">
        <w:rPr>
          <w:rFonts w:ascii="Arial" w:hAnsi="Arial" w:cs="Arial"/>
          <w:bCs/>
          <w:sz w:val="22"/>
          <w:szCs w:val="22"/>
        </w:rPr>
        <w:t xml:space="preserve">should be completely </w:t>
      </w:r>
      <w:r w:rsidR="005B41C5">
        <w:rPr>
          <w:rFonts w:ascii="Arial" w:hAnsi="Arial" w:cs="Arial"/>
          <w:bCs/>
          <w:sz w:val="22"/>
          <w:szCs w:val="22"/>
        </w:rPr>
        <w:t xml:space="preserve">terminated, </w:t>
      </w:r>
      <w:r w:rsidR="002C6941">
        <w:rPr>
          <w:rFonts w:ascii="Arial" w:hAnsi="Arial" w:cs="Arial"/>
          <w:bCs/>
          <w:sz w:val="22"/>
          <w:szCs w:val="22"/>
        </w:rPr>
        <w:t xml:space="preserve">or </w:t>
      </w:r>
      <w:r w:rsidR="0035775E">
        <w:rPr>
          <w:rFonts w:ascii="Arial" w:hAnsi="Arial" w:cs="Arial"/>
          <w:bCs/>
          <w:sz w:val="22"/>
          <w:szCs w:val="22"/>
        </w:rPr>
        <w:t xml:space="preserve">3) </w:t>
      </w:r>
      <w:r w:rsidR="005B41C5">
        <w:rPr>
          <w:rFonts w:ascii="Arial" w:hAnsi="Arial" w:cs="Arial"/>
          <w:bCs/>
          <w:sz w:val="22"/>
          <w:szCs w:val="22"/>
        </w:rPr>
        <w:t xml:space="preserve">the </w:t>
      </w:r>
      <w:r w:rsidR="00227494">
        <w:rPr>
          <w:rFonts w:ascii="Arial" w:hAnsi="Arial" w:cs="Arial"/>
          <w:bCs/>
          <w:sz w:val="22"/>
          <w:szCs w:val="22"/>
        </w:rPr>
        <w:t xml:space="preserve">standard </w:t>
      </w:r>
      <w:r w:rsidR="0035775E">
        <w:rPr>
          <w:rFonts w:ascii="Arial" w:hAnsi="Arial" w:cs="Arial"/>
          <w:bCs/>
          <w:sz w:val="22"/>
          <w:szCs w:val="22"/>
        </w:rPr>
        <w:t xml:space="preserve">should </w:t>
      </w:r>
      <w:r w:rsidR="00227494">
        <w:rPr>
          <w:rFonts w:ascii="Arial" w:hAnsi="Arial" w:cs="Arial"/>
          <w:bCs/>
          <w:sz w:val="22"/>
          <w:szCs w:val="22"/>
        </w:rPr>
        <w:t xml:space="preserve">be converted to a guidance document. The decision is expected to be made at tomorrow’s Standards Board meeting. </w:t>
      </w:r>
    </w:p>
    <w:p w14:paraId="720FCA5C" w14:textId="77777777" w:rsidR="003969C5" w:rsidRPr="000554F1" w:rsidRDefault="003969C5" w:rsidP="001E12A5">
      <w:pPr>
        <w:ind w:left="990" w:hanging="630"/>
        <w:rPr>
          <w:rFonts w:ascii="Arial" w:hAnsi="Arial" w:cs="Arial"/>
          <w:bCs/>
          <w:sz w:val="22"/>
          <w:szCs w:val="22"/>
        </w:rPr>
      </w:pPr>
    </w:p>
    <w:p w14:paraId="208F6AA4" w14:textId="4781E209" w:rsidR="0016011F" w:rsidRDefault="00842D71" w:rsidP="001E12A5">
      <w:pPr>
        <w:pStyle w:val="ListParagraph"/>
        <w:numPr>
          <w:ilvl w:val="0"/>
          <w:numId w:val="42"/>
        </w:numPr>
        <w:ind w:left="990"/>
        <w:rPr>
          <w:rFonts w:ascii="Arial" w:hAnsi="Arial" w:cs="Arial"/>
          <w:bCs/>
          <w:sz w:val="22"/>
          <w:szCs w:val="22"/>
        </w:rPr>
      </w:pPr>
      <w:r>
        <w:rPr>
          <w:rFonts w:ascii="Arial" w:hAnsi="Arial" w:cs="Arial"/>
          <w:bCs/>
          <w:sz w:val="22"/>
          <w:szCs w:val="22"/>
        </w:rPr>
        <w:t xml:space="preserve">Status of </w:t>
      </w:r>
      <w:r w:rsidR="0016011F" w:rsidRPr="004F1894">
        <w:rPr>
          <w:rFonts w:ascii="Arial" w:hAnsi="Arial" w:cs="Arial"/>
          <w:bCs/>
          <w:sz w:val="22"/>
          <w:szCs w:val="22"/>
        </w:rPr>
        <w:t>ANS-30.3, “Light-Water Reactor Risk-Informed Performance-Based Design” (new standard)</w:t>
      </w:r>
      <w:r w:rsidR="008F6158" w:rsidRPr="004F1894">
        <w:rPr>
          <w:rFonts w:ascii="Arial" w:hAnsi="Arial" w:cs="Arial"/>
          <w:bCs/>
          <w:sz w:val="22"/>
          <w:szCs w:val="22"/>
        </w:rPr>
        <w:t>—</w:t>
      </w:r>
      <w:r w:rsidR="00FF2563" w:rsidRPr="004F1894">
        <w:rPr>
          <w:rFonts w:ascii="Arial" w:hAnsi="Arial" w:cs="Arial"/>
          <w:bCs/>
          <w:sz w:val="22"/>
          <w:szCs w:val="22"/>
        </w:rPr>
        <w:t xml:space="preserve">K. </w:t>
      </w:r>
      <w:r w:rsidR="008F6158" w:rsidRPr="004F1894">
        <w:rPr>
          <w:rFonts w:ascii="Arial" w:hAnsi="Arial" w:cs="Arial"/>
          <w:bCs/>
          <w:sz w:val="22"/>
          <w:szCs w:val="22"/>
        </w:rPr>
        <w:t>Welter</w:t>
      </w:r>
      <w:r w:rsidR="00E97577" w:rsidRPr="004F1894">
        <w:rPr>
          <w:rFonts w:ascii="Arial" w:hAnsi="Arial" w:cs="Arial"/>
          <w:bCs/>
          <w:sz w:val="22"/>
          <w:szCs w:val="22"/>
        </w:rPr>
        <w:t>/</w:t>
      </w:r>
      <w:r w:rsidR="00FF2563" w:rsidRPr="004F1894">
        <w:rPr>
          <w:rFonts w:ascii="Arial" w:hAnsi="Arial" w:cs="Arial"/>
          <w:bCs/>
          <w:sz w:val="22"/>
          <w:szCs w:val="22"/>
        </w:rPr>
        <w:t xml:space="preserve">M. </w:t>
      </w:r>
      <w:r w:rsidR="00E97577" w:rsidRPr="004F1894">
        <w:rPr>
          <w:rFonts w:ascii="Arial" w:hAnsi="Arial" w:cs="Arial"/>
          <w:bCs/>
          <w:sz w:val="22"/>
          <w:szCs w:val="22"/>
        </w:rPr>
        <w:t xml:space="preserve">French </w:t>
      </w:r>
      <w:r w:rsidR="00865D04">
        <w:rPr>
          <w:rFonts w:ascii="Arial" w:hAnsi="Arial" w:cs="Arial"/>
          <w:bCs/>
          <w:sz w:val="22"/>
          <w:szCs w:val="22"/>
        </w:rPr>
        <w:t>(</w:t>
      </w:r>
      <w:hyperlink r:id="rId18" w:history="1">
        <w:r w:rsidR="00865D04" w:rsidRPr="00865D04">
          <w:rPr>
            <w:rStyle w:val="Hyperlink"/>
            <w:rFonts w:ascii="Arial" w:hAnsi="Arial" w:cs="Arial"/>
            <w:bCs/>
            <w:sz w:val="22"/>
            <w:szCs w:val="22"/>
          </w:rPr>
          <w:t>Link to RP3C Ballot</w:t>
        </w:r>
      </w:hyperlink>
      <w:r w:rsidR="00865D04">
        <w:rPr>
          <w:rFonts w:ascii="Arial" w:hAnsi="Arial" w:cs="Arial"/>
          <w:bCs/>
          <w:sz w:val="22"/>
          <w:szCs w:val="22"/>
        </w:rPr>
        <w:t>)</w:t>
      </w:r>
    </w:p>
    <w:p w14:paraId="005FC8B7" w14:textId="526D914F" w:rsidR="003A7042" w:rsidRPr="004F1894" w:rsidRDefault="003A7042" w:rsidP="003A7042">
      <w:pPr>
        <w:pStyle w:val="ListParagraph"/>
        <w:ind w:left="990" w:firstLine="0"/>
        <w:rPr>
          <w:rFonts w:ascii="Arial" w:hAnsi="Arial" w:cs="Arial"/>
          <w:bCs/>
          <w:sz w:val="22"/>
          <w:szCs w:val="22"/>
        </w:rPr>
      </w:pPr>
      <w:r>
        <w:rPr>
          <w:rFonts w:ascii="Arial" w:hAnsi="Arial" w:cs="Arial"/>
          <w:bCs/>
          <w:sz w:val="22"/>
          <w:szCs w:val="22"/>
        </w:rPr>
        <w:t xml:space="preserve">The draft saw many changes </w:t>
      </w:r>
      <w:proofErr w:type="gramStart"/>
      <w:r>
        <w:rPr>
          <w:rFonts w:ascii="Arial" w:hAnsi="Arial" w:cs="Arial"/>
          <w:bCs/>
          <w:sz w:val="22"/>
          <w:szCs w:val="22"/>
        </w:rPr>
        <w:t>as a result of</w:t>
      </w:r>
      <w:proofErr w:type="gramEnd"/>
      <w:r>
        <w:rPr>
          <w:rFonts w:ascii="Arial" w:hAnsi="Arial" w:cs="Arial"/>
          <w:bCs/>
          <w:sz w:val="22"/>
          <w:szCs w:val="22"/>
        </w:rPr>
        <w:t xml:space="preserve"> the </w:t>
      </w:r>
      <w:r w:rsidR="00F005C1">
        <w:rPr>
          <w:rFonts w:ascii="Arial" w:hAnsi="Arial" w:cs="Arial"/>
          <w:bCs/>
          <w:sz w:val="22"/>
          <w:szCs w:val="22"/>
        </w:rPr>
        <w:t>Large Light Water Reactor Consensus Committee</w:t>
      </w:r>
      <w:r w:rsidR="00E16128">
        <w:rPr>
          <w:rFonts w:ascii="Arial" w:hAnsi="Arial" w:cs="Arial"/>
          <w:bCs/>
          <w:sz w:val="22"/>
          <w:szCs w:val="22"/>
        </w:rPr>
        <w:t xml:space="preserve"> (LLWRCC)</w:t>
      </w:r>
      <w:r w:rsidR="00F005C1">
        <w:rPr>
          <w:rFonts w:ascii="Arial" w:hAnsi="Arial" w:cs="Arial"/>
          <w:bCs/>
          <w:sz w:val="22"/>
          <w:szCs w:val="22"/>
        </w:rPr>
        <w:t xml:space="preserve"> </w:t>
      </w:r>
      <w:r>
        <w:rPr>
          <w:rFonts w:ascii="Arial" w:hAnsi="Arial" w:cs="Arial"/>
          <w:bCs/>
          <w:sz w:val="22"/>
          <w:szCs w:val="22"/>
        </w:rPr>
        <w:t>ballot</w:t>
      </w:r>
      <w:r w:rsidR="00F005C1">
        <w:rPr>
          <w:rFonts w:ascii="Arial" w:hAnsi="Arial" w:cs="Arial"/>
          <w:bCs/>
          <w:sz w:val="22"/>
          <w:szCs w:val="22"/>
        </w:rPr>
        <w:t>. A revised draft</w:t>
      </w:r>
      <w:r w:rsidR="0039554F">
        <w:rPr>
          <w:rFonts w:ascii="Arial" w:hAnsi="Arial" w:cs="Arial"/>
          <w:bCs/>
          <w:sz w:val="22"/>
          <w:szCs w:val="22"/>
        </w:rPr>
        <w:t xml:space="preserve"> is anticipated to be issued for a recirculation ballot to approve substantive changes. </w:t>
      </w:r>
      <w:r w:rsidR="00AB5263">
        <w:rPr>
          <w:rFonts w:ascii="Arial" w:hAnsi="Arial" w:cs="Arial"/>
          <w:bCs/>
          <w:sz w:val="22"/>
          <w:szCs w:val="22"/>
        </w:rPr>
        <w:t>NRC endorsement will be sought once the standard is approved.</w:t>
      </w:r>
      <w:r w:rsidR="0020549A">
        <w:rPr>
          <w:rFonts w:ascii="Arial" w:hAnsi="Arial" w:cs="Arial"/>
          <w:bCs/>
          <w:sz w:val="22"/>
          <w:szCs w:val="22"/>
        </w:rPr>
        <w:t xml:space="preserve"> Dennis Henneke added that </w:t>
      </w:r>
      <w:r w:rsidR="00290DD1">
        <w:rPr>
          <w:rFonts w:ascii="Arial" w:hAnsi="Arial" w:cs="Arial"/>
          <w:bCs/>
          <w:sz w:val="22"/>
          <w:szCs w:val="22"/>
        </w:rPr>
        <w:t xml:space="preserve">unlike ANS-30.1, </w:t>
      </w:r>
      <w:r w:rsidR="0020549A">
        <w:rPr>
          <w:rFonts w:ascii="Arial" w:hAnsi="Arial" w:cs="Arial"/>
          <w:bCs/>
          <w:sz w:val="22"/>
          <w:szCs w:val="22"/>
        </w:rPr>
        <w:t>ANS-30.3 is successful because i</w:t>
      </w:r>
      <w:r w:rsidR="00C97E81">
        <w:rPr>
          <w:rFonts w:ascii="Arial" w:hAnsi="Arial" w:cs="Arial"/>
          <w:bCs/>
          <w:sz w:val="22"/>
          <w:szCs w:val="22"/>
        </w:rPr>
        <w:t>t is very high level and uses standardized practices.</w:t>
      </w:r>
      <w:r w:rsidR="00C82AEB">
        <w:rPr>
          <w:rFonts w:ascii="Arial" w:hAnsi="Arial" w:cs="Arial"/>
          <w:bCs/>
          <w:sz w:val="22"/>
          <w:szCs w:val="22"/>
        </w:rPr>
        <w:t xml:space="preserve"> </w:t>
      </w:r>
    </w:p>
    <w:p w14:paraId="26CB4BEF" w14:textId="602CD894" w:rsidR="000554F1" w:rsidRDefault="000554F1" w:rsidP="001E12A5">
      <w:pPr>
        <w:ind w:left="990" w:hanging="630"/>
        <w:rPr>
          <w:rFonts w:ascii="Arial" w:hAnsi="Arial" w:cs="Arial"/>
          <w:bCs/>
          <w:sz w:val="22"/>
          <w:szCs w:val="22"/>
        </w:rPr>
      </w:pPr>
    </w:p>
    <w:p w14:paraId="337D8DEB" w14:textId="5F102D08" w:rsidR="000554F1" w:rsidRDefault="00842D71" w:rsidP="001E12A5">
      <w:pPr>
        <w:pStyle w:val="ListParagraph"/>
        <w:numPr>
          <w:ilvl w:val="0"/>
          <w:numId w:val="42"/>
        </w:numPr>
        <w:ind w:left="990"/>
        <w:rPr>
          <w:rFonts w:ascii="Arial" w:hAnsi="Arial" w:cs="Arial"/>
          <w:bCs/>
          <w:sz w:val="22"/>
          <w:szCs w:val="22"/>
        </w:rPr>
      </w:pPr>
      <w:r>
        <w:rPr>
          <w:rFonts w:ascii="Arial" w:hAnsi="Arial" w:cs="Arial"/>
          <w:bCs/>
          <w:sz w:val="22"/>
          <w:szCs w:val="22"/>
        </w:rPr>
        <w:t xml:space="preserve">Status of </w:t>
      </w:r>
      <w:r w:rsidR="000554F1" w:rsidRPr="004F1894">
        <w:rPr>
          <w:rFonts w:ascii="Arial" w:hAnsi="Arial" w:cs="Arial"/>
          <w:bCs/>
          <w:sz w:val="22"/>
          <w:szCs w:val="22"/>
        </w:rPr>
        <w:t>ANS-30.2, “Categorization Classification of SSCs for New Nuclear Power Plants” (new standard)</w:t>
      </w:r>
    </w:p>
    <w:p w14:paraId="457934EB" w14:textId="6D51C5F0" w:rsidR="005F103E" w:rsidRPr="004F1894" w:rsidRDefault="0007350B" w:rsidP="005F103E">
      <w:pPr>
        <w:pStyle w:val="ListParagraph"/>
        <w:ind w:left="990" w:firstLine="0"/>
        <w:rPr>
          <w:rFonts w:ascii="Arial" w:hAnsi="Arial" w:cs="Arial"/>
          <w:bCs/>
          <w:sz w:val="22"/>
          <w:szCs w:val="22"/>
        </w:rPr>
      </w:pPr>
      <w:r>
        <w:rPr>
          <w:rFonts w:ascii="Arial" w:hAnsi="Arial" w:cs="Arial"/>
          <w:bCs/>
          <w:sz w:val="22"/>
          <w:szCs w:val="22"/>
        </w:rPr>
        <w:t xml:space="preserve">Work on the draft is </w:t>
      </w:r>
      <w:r w:rsidR="00A14901">
        <w:rPr>
          <w:rFonts w:ascii="Arial" w:hAnsi="Arial" w:cs="Arial"/>
          <w:bCs/>
          <w:sz w:val="22"/>
          <w:szCs w:val="22"/>
        </w:rPr>
        <w:t>progressing</w:t>
      </w:r>
      <w:r>
        <w:rPr>
          <w:rFonts w:ascii="Arial" w:hAnsi="Arial" w:cs="Arial"/>
          <w:bCs/>
          <w:sz w:val="22"/>
          <w:szCs w:val="22"/>
        </w:rPr>
        <w:t xml:space="preserve"> well. </w:t>
      </w:r>
      <w:r w:rsidR="00722EEA">
        <w:rPr>
          <w:rFonts w:ascii="Arial" w:hAnsi="Arial" w:cs="Arial"/>
          <w:bCs/>
          <w:sz w:val="22"/>
          <w:szCs w:val="22"/>
        </w:rPr>
        <w:t xml:space="preserve">The draft is expected to </w:t>
      </w:r>
      <w:r w:rsidR="00BF1A7A">
        <w:rPr>
          <w:rFonts w:ascii="Arial" w:hAnsi="Arial" w:cs="Arial"/>
          <w:bCs/>
          <w:sz w:val="22"/>
          <w:szCs w:val="22"/>
        </w:rPr>
        <w:t xml:space="preserve">be </w:t>
      </w:r>
      <w:r w:rsidR="00722EEA">
        <w:rPr>
          <w:rFonts w:ascii="Arial" w:hAnsi="Arial" w:cs="Arial"/>
          <w:bCs/>
          <w:sz w:val="22"/>
          <w:szCs w:val="22"/>
        </w:rPr>
        <w:t>approved by the working group in August of 2022 to start the approval process.</w:t>
      </w:r>
    </w:p>
    <w:p w14:paraId="1DB7677D" w14:textId="77777777" w:rsidR="00F66DF9" w:rsidRPr="000554F1" w:rsidRDefault="00F66DF9" w:rsidP="001E12A5">
      <w:pPr>
        <w:ind w:left="990" w:hanging="630"/>
        <w:rPr>
          <w:rFonts w:ascii="Arial" w:hAnsi="Arial" w:cs="Arial"/>
          <w:bCs/>
          <w:sz w:val="22"/>
          <w:szCs w:val="22"/>
        </w:rPr>
      </w:pPr>
    </w:p>
    <w:p w14:paraId="514A8118" w14:textId="46C5746F" w:rsidR="00016FB5" w:rsidRDefault="00842D71" w:rsidP="001E12A5">
      <w:pPr>
        <w:pStyle w:val="ListParagraph"/>
        <w:numPr>
          <w:ilvl w:val="0"/>
          <w:numId w:val="42"/>
        </w:numPr>
        <w:ind w:left="990"/>
        <w:rPr>
          <w:rFonts w:ascii="Arial" w:hAnsi="Arial" w:cs="Arial"/>
          <w:bCs/>
          <w:sz w:val="22"/>
          <w:szCs w:val="22"/>
        </w:rPr>
      </w:pPr>
      <w:r>
        <w:rPr>
          <w:rFonts w:ascii="Arial" w:hAnsi="Arial" w:cs="Arial"/>
          <w:bCs/>
          <w:sz w:val="22"/>
          <w:szCs w:val="22"/>
        </w:rPr>
        <w:t xml:space="preserve">Status of </w:t>
      </w:r>
      <w:r w:rsidR="00016FB5" w:rsidRPr="004F1894">
        <w:rPr>
          <w:rFonts w:ascii="Arial" w:hAnsi="Arial" w:cs="Arial"/>
          <w:bCs/>
          <w:sz w:val="22"/>
          <w:szCs w:val="22"/>
        </w:rPr>
        <w:t>ANS-2.21, “Criteria for Assessing Atmospheric Effects on the Ultimate Heat Sink”</w:t>
      </w:r>
      <w:r w:rsidR="002E35F2" w:rsidRPr="004F1894">
        <w:rPr>
          <w:rFonts w:ascii="Arial" w:hAnsi="Arial" w:cs="Arial"/>
          <w:bCs/>
          <w:sz w:val="22"/>
          <w:szCs w:val="22"/>
        </w:rPr>
        <w:t xml:space="preserve"> (revision of ANSI/ANS-</w:t>
      </w:r>
      <w:r w:rsidR="00917F71" w:rsidRPr="004F1894">
        <w:rPr>
          <w:rFonts w:ascii="Arial" w:hAnsi="Arial" w:cs="Arial"/>
          <w:bCs/>
          <w:sz w:val="22"/>
          <w:szCs w:val="22"/>
        </w:rPr>
        <w:t>2.21-</w:t>
      </w:r>
      <w:r w:rsidR="00520601" w:rsidRPr="004F1894">
        <w:rPr>
          <w:rFonts w:ascii="Arial" w:hAnsi="Arial" w:cs="Arial"/>
          <w:bCs/>
          <w:sz w:val="22"/>
          <w:szCs w:val="22"/>
        </w:rPr>
        <w:t>2012 (R2016))</w:t>
      </w:r>
      <w:bookmarkStart w:id="4" w:name="_Hlk70431371"/>
      <w:r w:rsidR="00117AC0" w:rsidRPr="004F1894">
        <w:rPr>
          <w:rFonts w:ascii="Arial" w:hAnsi="Arial" w:cs="Arial"/>
          <w:bCs/>
          <w:sz w:val="22"/>
          <w:szCs w:val="22"/>
        </w:rPr>
        <w:t>—</w:t>
      </w:r>
      <w:bookmarkEnd w:id="4"/>
      <w:r w:rsidR="00FF2563" w:rsidRPr="004F1894">
        <w:rPr>
          <w:rFonts w:ascii="Arial" w:hAnsi="Arial" w:cs="Arial"/>
          <w:bCs/>
          <w:sz w:val="22"/>
          <w:szCs w:val="22"/>
        </w:rPr>
        <w:t xml:space="preserve">M. </w:t>
      </w:r>
      <w:r w:rsidR="00117AC0" w:rsidRPr="004F1894">
        <w:rPr>
          <w:rFonts w:ascii="Arial" w:hAnsi="Arial" w:cs="Arial"/>
          <w:bCs/>
          <w:sz w:val="22"/>
          <w:szCs w:val="22"/>
        </w:rPr>
        <w:t>Kinley/</w:t>
      </w:r>
      <w:r w:rsidR="00FF2563" w:rsidRPr="004F1894">
        <w:rPr>
          <w:rFonts w:ascii="Arial" w:hAnsi="Arial" w:cs="Arial"/>
          <w:bCs/>
          <w:sz w:val="22"/>
          <w:szCs w:val="22"/>
        </w:rPr>
        <w:t xml:space="preserve">P. </w:t>
      </w:r>
      <w:r w:rsidR="00117AC0" w:rsidRPr="004F1894">
        <w:rPr>
          <w:rFonts w:ascii="Arial" w:hAnsi="Arial" w:cs="Arial"/>
          <w:bCs/>
          <w:sz w:val="22"/>
          <w:szCs w:val="22"/>
        </w:rPr>
        <w:t>Kadambi</w:t>
      </w:r>
      <w:r w:rsidR="00D869E7">
        <w:rPr>
          <w:rFonts w:ascii="Arial" w:hAnsi="Arial" w:cs="Arial"/>
          <w:bCs/>
          <w:sz w:val="22"/>
          <w:szCs w:val="22"/>
        </w:rPr>
        <w:t xml:space="preserve"> (</w:t>
      </w:r>
      <w:hyperlink r:id="rId19" w:history="1">
        <w:r w:rsidR="00D869E7" w:rsidRPr="00D869E7">
          <w:rPr>
            <w:rStyle w:val="Hyperlink"/>
            <w:rFonts w:ascii="Arial" w:hAnsi="Arial" w:cs="Arial"/>
            <w:bCs/>
            <w:sz w:val="22"/>
            <w:szCs w:val="22"/>
          </w:rPr>
          <w:t>Link to RP3C Ballot</w:t>
        </w:r>
      </w:hyperlink>
      <w:r w:rsidR="00D869E7">
        <w:rPr>
          <w:rFonts w:ascii="Arial" w:hAnsi="Arial" w:cs="Arial"/>
          <w:bCs/>
          <w:sz w:val="22"/>
          <w:szCs w:val="22"/>
        </w:rPr>
        <w:t>)</w:t>
      </w:r>
    </w:p>
    <w:p w14:paraId="2759542E" w14:textId="36446529" w:rsidR="00B42A94" w:rsidRPr="004F1894" w:rsidRDefault="00B42A94" w:rsidP="00B42A94">
      <w:pPr>
        <w:pStyle w:val="ListParagraph"/>
        <w:ind w:left="990" w:firstLine="0"/>
        <w:rPr>
          <w:rFonts w:ascii="Arial" w:hAnsi="Arial" w:cs="Arial"/>
          <w:bCs/>
          <w:sz w:val="22"/>
          <w:szCs w:val="22"/>
        </w:rPr>
      </w:pPr>
      <w:r>
        <w:rPr>
          <w:rFonts w:ascii="Arial" w:hAnsi="Arial" w:cs="Arial"/>
          <w:bCs/>
          <w:sz w:val="22"/>
          <w:szCs w:val="22"/>
        </w:rPr>
        <w:t xml:space="preserve">The draft is currently out for a recirculation ballot with the </w:t>
      </w:r>
      <w:r w:rsidR="00DA0097">
        <w:rPr>
          <w:rFonts w:ascii="Arial" w:hAnsi="Arial" w:cs="Arial"/>
          <w:bCs/>
          <w:sz w:val="22"/>
          <w:szCs w:val="22"/>
        </w:rPr>
        <w:t>Environmental and Siting Consensus Committee</w:t>
      </w:r>
      <w:r>
        <w:rPr>
          <w:rFonts w:ascii="Arial" w:hAnsi="Arial" w:cs="Arial"/>
          <w:bCs/>
          <w:sz w:val="22"/>
          <w:szCs w:val="22"/>
        </w:rPr>
        <w:t xml:space="preserve"> until December 11, 2021. Public review closes January 20, 2022.</w:t>
      </w:r>
    </w:p>
    <w:p w14:paraId="2AA2CFBB" w14:textId="430809A2" w:rsidR="000554F1" w:rsidRDefault="000554F1" w:rsidP="001E12A5">
      <w:pPr>
        <w:ind w:left="990" w:hanging="630"/>
        <w:rPr>
          <w:rFonts w:ascii="Arial" w:hAnsi="Arial" w:cs="Arial"/>
          <w:bCs/>
          <w:sz w:val="22"/>
          <w:szCs w:val="22"/>
        </w:rPr>
      </w:pPr>
    </w:p>
    <w:p w14:paraId="26665762" w14:textId="29A8B4AF" w:rsidR="000554F1" w:rsidRDefault="004006D2" w:rsidP="001E12A5">
      <w:pPr>
        <w:pStyle w:val="ListParagraph"/>
        <w:numPr>
          <w:ilvl w:val="0"/>
          <w:numId w:val="42"/>
        </w:numPr>
        <w:ind w:left="990"/>
        <w:rPr>
          <w:rFonts w:ascii="Arial" w:hAnsi="Arial" w:cs="Arial"/>
          <w:bCs/>
          <w:sz w:val="22"/>
          <w:szCs w:val="22"/>
        </w:rPr>
      </w:pPr>
      <w:r>
        <w:rPr>
          <w:rFonts w:ascii="Arial" w:hAnsi="Arial" w:cs="Arial"/>
          <w:bCs/>
          <w:sz w:val="22"/>
          <w:szCs w:val="22"/>
        </w:rPr>
        <w:t xml:space="preserve">RP3C Input on </w:t>
      </w:r>
      <w:r w:rsidR="000554F1" w:rsidRPr="004F1894">
        <w:rPr>
          <w:rFonts w:ascii="Arial" w:hAnsi="Arial" w:cs="Arial"/>
          <w:bCs/>
          <w:sz w:val="22"/>
          <w:szCs w:val="22"/>
        </w:rPr>
        <w:t>ANS-20.2, “Nuclear Safety Design Criteria and Functional Performance Requirements for Liquid-Fuel Molten Salt-Reactor Nuclear Power Plants” (new standard)</w:t>
      </w:r>
      <w:r w:rsidR="00C211C6" w:rsidRPr="004F1894">
        <w:rPr>
          <w:rFonts w:ascii="Arial" w:hAnsi="Arial" w:cs="Arial"/>
          <w:bCs/>
          <w:sz w:val="22"/>
          <w:szCs w:val="22"/>
        </w:rPr>
        <w:t>—</w:t>
      </w:r>
      <w:r w:rsidR="00027980" w:rsidRPr="004F1894">
        <w:rPr>
          <w:rFonts w:ascii="Arial" w:hAnsi="Arial" w:cs="Arial"/>
          <w:bCs/>
          <w:sz w:val="22"/>
          <w:szCs w:val="22"/>
        </w:rPr>
        <w:t>D. Holcomb</w:t>
      </w:r>
      <w:r w:rsidR="005A4EA5">
        <w:rPr>
          <w:rFonts w:ascii="Arial" w:hAnsi="Arial" w:cs="Arial"/>
          <w:bCs/>
          <w:sz w:val="22"/>
          <w:szCs w:val="22"/>
        </w:rPr>
        <w:t xml:space="preserve"> (</w:t>
      </w:r>
      <w:hyperlink r:id="rId20" w:history="1">
        <w:r w:rsidR="005A4EA5" w:rsidRPr="005A311C">
          <w:rPr>
            <w:rStyle w:val="Hyperlink"/>
            <w:rFonts w:ascii="Arial" w:hAnsi="Arial" w:cs="Arial"/>
            <w:bCs/>
            <w:sz w:val="22"/>
            <w:szCs w:val="22"/>
          </w:rPr>
          <w:t>Link to RP3C Ballot</w:t>
        </w:r>
      </w:hyperlink>
      <w:r w:rsidR="005A4EA5">
        <w:rPr>
          <w:rFonts w:ascii="Arial" w:hAnsi="Arial" w:cs="Arial"/>
          <w:bCs/>
          <w:sz w:val="22"/>
          <w:szCs w:val="22"/>
        </w:rPr>
        <w:t>)</w:t>
      </w:r>
    </w:p>
    <w:p w14:paraId="452AC8D0" w14:textId="2E8EC0E7" w:rsidR="0063039B" w:rsidRPr="004F1894" w:rsidRDefault="00A84445" w:rsidP="0063039B">
      <w:pPr>
        <w:pStyle w:val="ListParagraph"/>
        <w:ind w:left="990" w:firstLine="0"/>
        <w:rPr>
          <w:rFonts w:ascii="Arial" w:hAnsi="Arial" w:cs="Arial"/>
          <w:bCs/>
          <w:sz w:val="22"/>
          <w:szCs w:val="22"/>
        </w:rPr>
      </w:pPr>
      <w:r>
        <w:rPr>
          <w:rFonts w:ascii="Arial" w:hAnsi="Arial" w:cs="Arial"/>
          <w:bCs/>
          <w:sz w:val="22"/>
          <w:szCs w:val="22"/>
        </w:rPr>
        <w:t xml:space="preserve">The draft has been issued to the </w:t>
      </w:r>
      <w:r w:rsidR="007D695E">
        <w:rPr>
          <w:rFonts w:ascii="Arial" w:hAnsi="Arial" w:cs="Arial"/>
          <w:bCs/>
          <w:sz w:val="22"/>
          <w:szCs w:val="22"/>
        </w:rPr>
        <w:t>Advanced Initiatives S</w:t>
      </w:r>
      <w:r>
        <w:rPr>
          <w:rFonts w:ascii="Arial" w:hAnsi="Arial" w:cs="Arial"/>
          <w:bCs/>
          <w:sz w:val="22"/>
          <w:szCs w:val="22"/>
        </w:rPr>
        <w:t xml:space="preserve">ubcommittee and to RP3C, </w:t>
      </w:r>
      <w:r w:rsidR="00E16128">
        <w:rPr>
          <w:rFonts w:ascii="Arial" w:hAnsi="Arial" w:cs="Arial"/>
          <w:bCs/>
          <w:sz w:val="22"/>
          <w:szCs w:val="22"/>
        </w:rPr>
        <w:t>the Subcommittee on Risk Application</w:t>
      </w:r>
      <w:r>
        <w:rPr>
          <w:rFonts w:ascii="Arial" w:hAnsi="Arial" w:cs="Arial"/>
          <w:bCs/>
          <w:sz w:val="22"/>
          <w:szCs w:val="22"/>
        </w:rPr>
        <w:t xml:space="preserve">, </w:t>
      </w:r>
      <w:r w:rsidR="00813AA4">
        <w:rPr>
          <w:rFonts w:ascii="Arial" w:hAnsi="Arial" w:cs="Arial"/>
          <w:bCs/>
          <w:sz w:val="22"/>
          <w:szCs w:val="22"/>
        </w:rPr>
        <w:t xml:space="preserve">LLWRCC, </w:t>
      </w:r>
      <w:r w:rsidR="007D695E">
        <w:rPr>
          <w:rFonts w:ascii="Arial" w:hAnsi="Arial" w:cs="Arial"/>
          <w:bCs/>
          <w:sz w:val="22"/>
          <w:szCs w:val="22"/>
        </w:rPr>
        <w:t>Nonreactor Nuclear Facilities Consensus Committee</w:t>
      </w:r>
      <w:r w:rsidR="00813AA4">
        <w:rPr>
          <w:rFonts w:ascii="Arial" w:hAnsi="Arial" w:cs="Arial"/>
          <w:bCs/>
          <w:sz w:val="22"/>
          <w:szCs w:val="22"/>
        </w:rPr>
        <w:t xml:space="preserve">, </w:t>
      </w:r>
      <w:r>
        <w:rPr>
          <w:rFonts w:ascii="Arial" w:hAnsi="Arial" w:cs="Arial"/>
          <w:bCs/>
          <w:sz w:val="22"/>
          <w:szCs w:val="22"/>
        </w:rPr>
        <w:t xml:space="preserve">and </w:t>
      </w:r>
      <w:r w:rsidR="007D695E">
        <w:rPr>
          <w:rFonts w:ascii="Arial" w:hAnsi="Arial" w:cs="Arial"/>
          <w:bCs/>
          <w:sz w:val="22"/>
          <w:szCs w:val="22"/>
        </w:rPr>
        <w:t>the Fuel, Waste, and Decommissioning Consensus Committee</w:t>
      </w:r>
      <w:r w:rsidR="00813AA4">
        <w:rPr>
          <w:rFonts w:ascii="Arial" w:hAnsi="Arial" w:cs="Arial"/>
          <w:bCs/>
          <w:sz w:val="22"/>
          <w:szCs w:val="22"/>
        </w:rPr>
        <w:t xml:space="preserve"> </w:t>
      </w:r>
      <w:r>
        <w:rPr>
          <w:rFonts w:ascii="Arial" w:hAnsi="Arial" w:cs="Arial"/>
          <w:bCs/>
          <w:sz w:val="22"/>
          <w:szCs w:val="22"/>
        </w:rPr>
        <w:t xml:space="preserve">for review. A total of 53 comments were submitted. </w:t>
      </w:r>
      <w:r w:rsidR="00FC3B04">
        <w:rPr>
          <w:rFonts w:ascii="Arial" w:hAnsi="Arial" w:cs="Arial"/>
          <w:bCs/>
          <w:sz w:val="22"/>
          <w:szCs w:val="22"/>
        </w:rPr>
        <w:t xml:space="preserve">The group is meeting weekly to address comments. </w:t>
      </w:r>
      <w:r w:rsidR="00A8673C">
        <w:rPr>
          <w:rFonts w:ascii="Arial" w:hAnsi="Arial" w:cs="Arial"/>
          <w:bCs/>
          <w:sz w:val="22"/>
          <w:szCs w:val="22"/>
        </w:rPr>
        <w:t xml:space="preserve">The ballot to the Research and Advanced Reactors Consensus Committee </w:t>
      </w:r>
      <w:r w:rsidR="003207B2">
        <w:rPr>
          <w:rFonts w:ascii="Arial" w:hAnsi="Arial" w:cs="Arial"/>
          <w:bCs/>
          <w:sz w:val="22"/>
          <w:szCs w:val="22"/>
        </w:rPr>
        <w:t xml:space="preserve">is expect in early 2022. </w:t>
      </w:r>
    </w:p>
    <w:p w14:paraId="4A1193C2" w14:textId="1F5E4C6D" w:rsidR="00B0122A" w:rsidRDefault="00B0122A" w:rsidP="001E12A5">
      <w:pPr>
        <w:ind w:left="990" w:hanging="630"/>
        <w:rPr>
          <w:rFonts w:ascii="Arial" w:hAnsi="Arial" w:cs="Arial"/>
          <w:bCs/>
          <w:sz w:val="22"/>
          <w:szCs w:val="22"/>
        </w:rPr>
      </w:pPr>
    </w:p>
    <w:p w14:paraId="7FA6BEFF" w14:textId="14E23944" w:rsidR="00B0122A" w:rsidRDefault="00B0122A" w:rsidP="001E12A5">
      <w:pPr>
        <w:pStyle w:val="ListParagraph"/>
        <w:numPr>
          <w:ilvl w:val="0"/>
          <w:numId w:val="42"/>
        </w:numPr>
        <w:ind w:left="990"/>
        <w:rPr>
          <w:rFonts w:ascii="Arial" w:hAnsi="Arial" w:cs="Arial"/>
          <w:bCs/>
          <w:sz w:val="22"/>
          <w:szCs w:val="22"/>
        </w:rPr>
      </w:pPr>
      <w:r w:rsidRPr="004F1894">
        <w:rPr>
          <w:rFonts w:ascii="Arial" w:hAnsi="Arial" w:cs="Arial"/>
          <w:bCs/>
          <w:sz w:val="22"/>
          <w:szCs w:val="22"/>
        </w:rPr>
        <w:t>ANS-60.1, “Civil Nuclear Export Control”</w:t>
      </w:r>
      <w:r w:rsidR="00027980" w:rsidRPr="004F1894">
        <w:rPr>
          <w:rFonts w:ascii="Arial" w:hAnsi="Arial" w:cs="Arial"/>
          <w:bCs/>
          <w:sz w:val="22"/>
          <w:szCs w:val="22"/>
        </w:rPr>
        <w:t xml:space="preserve"> (new standard)—</w:t>
      </w:r>
      <w:r w:rsidRPr="004F1894">
        <w:rPr>
          <w:rFonts w:ascii="Arial" w:hAnsi="Arial" w:cs="Arial"/>
          <w:bCs/>
          <w:sz w:val="22"/>
          <w:szCs w:val="22"/>
        </w:rPr>
        <w:t>M</w:t>
      </w:r>
      <w:r w:rsidR="00027980" w:rsidRPr="004F1894">
        <w:rPr>
          <w:rFonts w:ascii="Arial" w:hAnsi="Arial" w:cs="Arial"/>
          <w:bCs/>
          <w:sz w:val="22"/>
          <w:szCs w:val="22"/>
        </w:rPr>
        <w:t>.</w:t>
      </w:r>
      <w:r w:rsidRPr="004F1894">
        <w:rPr>
          <w:rFonts w:ascii="Arial" w:hAnsi="Arial" w:cs="Arial"/>
          <w:bCs/>
          <w:sz w:val="22"/>
          <w:szCs w:val="22"/>
        </w:rPr>
        <w:t xml:space="preserve"> Harding</w:t>
      </w:r>
    </w:p>
    <w:p w14:paraId="45BBA611" w14:textId="1DAD7D88" w:rsidR="000E1540" w:rsidRDefault="00DA0F98" w:rsidP="00813AA4">
      <w:pPr>
        <w:ind w:left="990" w:firstLine="0"/>
        <w:rPr>
          <w:rFonts w:ascii="Arial" w:hAnsi="Arial" w:cs="Arial"/>
          <w:bCs/>
          <w:sz w:val="22"/>
          <w:szCs w:val="22"/>
        </w:rPr>
      </w:pPr>
      <w:r>
        <w:rPr>
          <w:rFonts w:ascii="Arial" w:hAnsi="Arial" w:cs="Arial"/>
          <w:bCs/>
          <w:sz w:val="22"/>
          <w:szCs w:val="22"/>
        </w:rPr>
        <w:t>The standard will provide guidance for U</w:t>
      </w:r>
      <w:r w:rsidR="000B1582">
        <w:rPr>
          <w:rFonts w:ascii="Arial" w:hAnsi="Arial" w:cs="Arial"/>
          <w:bCs/>
          <w:sz w:val="22"/>
          <w:szCs w:val="22"/>
        </w:rPr>
        <w:t>.</w:t>
      </w:r>
      <w:r>
        <w:rPr>
          <w:rFonts w:ascii="Arial" w:hAnsi="Arial" w:cs="Arial"/>
          <w:bCs/>
          <w:sz w:val="22"/>
          <w:szCs w:val="22"/>
        </w:rPr>
        <w:t>S</w:t>
      </w:r>
      <w:r w:rsidR="000B1582">
        <w:rPr>
          <w:rFonts w:ascii="Arial" w:hAnsi="Arial" w:cs="Arial"/>
          <w:bCs/>
          <w:sz w:val="22"/>
          <w:szCs w:val="22"/>
        </w:rPr>
        <w:t>.</w:t>
      </w:r>
      <w:r>
        <w:rPr>
          <w:rFonts w:ascii="Arial" w:hAnsi="Arial" w:cs="Arial"/>
          <w:bCs/>
          <w:sz w:val="22"/>
          <w:szCs w:val="22"/>
        </w:rPr>
        <w:t xml:space="preserve"> vendors that want to do business internationally.</w:t>
      </w:r>
      <w:r w:rsidR="002328E0">
        <w:rPr>
          <w:rFonts w:ascii="Arial" w:hAnsi="Arial" w:cs="Arial"/>
          <w:bCs/>
          <w:sz w:val="22"/>
          <w:szCs w:val="22"/>
        </w:rPr>
        <w:t xml:space="preserve"> Kadambi is part of the working group although it is mostly lawyers. </w:t>
      </w:r>
    </w:p>
    <w:p w14:paraId="15EF74F1" w14:textId="77777777" w:rsidR="00DA0F98" w:rsidRPr="000E1540" w:rsidRDefault="00DA0F98" w:rsidP="00813AA4">
      <w:pPr>
        <w:ind w:left="990" w:firstLine="0"/>
        <w:rPr>
          <w:rFonts w:ascii="Arial" w:hAnsi="Arial" w:cs="Arial"/>
          <w:bCs/>
          <w:sz w:val="22"/>
          <w:szCs w:val="22"/>
        </w:rPr>
      </w:pPr>
    </w:p>
    <w:p w14:paraId="158FB9C9" w14:textId="0CFB7DE9" w:rsidR="000E1540" w:rsidRDefault="000E1540" w:rsidP="00200A89">
      <w:pPr>
        <w:pStyle w:val="ListParagraph"/>
        <w:numPr>
          <w:ilvl w:val="0"/>
          <w:numId w:val="42"/>
        </w:numPr>
        <w:ind w:left="990"/>
        <w:rPr>
          <w:rFonts w:ascii="Arial" w:hAnsi="Arial" w:cs="Arial"/>
          <w:bCs/>
          <w:sz w:val="22"/>
          <w:szCs w:val="22"/>
        </w:rPr>
      </w:pPr>
      <w:r w:rsidRPr="000E1540">
        <w:rPr>
          <w:rFonts w:ascii="Arial" w:hAnsi="Arial" w:cs="Arial"/>
          <w:bCs/>
          <w:sz w:val="22"/>
          <w:szCs w:val="22"/>
        </w:rPr>
        <w:t>ANS-57.11, “Integrated Safety Assessments for Nonreactor Nuclear Facilities”</w:t>
      </w:r>
      <w:r>
        <w:rPr>
          <w:rFonts w:ascii="Arial" w:hAnsi="Arial" w:cs="Arial"/>
          <w:bCs/>
          <w:sz w:val="22"/>
          <w:szCs w:val="22"/>
        </w:rPr>
        <w:t>—M. Kotzalas</w:t>
      </w:r>
      <w:r w:rsidR="007360AD">
        <w:rPr>
          <w:rFonts w:ascii="Arial" w:hAnsi="Arial" w:cs="Arial"/>
          <w:bCs/>
          <w:sz w:val="22"/>
          <w:szCs w:val="22"/>
        </w:rPr>
        <w:t xml:space="preserve"> (</w:t>
      </w:r>
      <w:hyperlink r:id="rId21" w:history="1">
        <w:r w:rsidR="007360AD" w:rsidRPr="007360AD">
          <w:rPr>
            <w:rStyle w:val="Hyperlink"/>
            <w:rFonts w:ascii="Arial" w:hAnsi="Arial" w:cs="Arial"/>
            <w:bCs/>
            <w:sz w:val="22"/>
            <w:szCs w:val="22"/>
          </w:rPr>
          <w:t>Link to RP3C Ballot</w:t>
        </w:r>
      </w:hyperlink>
      <w:r w:rsidR="007360AD">
        <w:rPr>
          <w:rFonts w:ascii="Arial" w:hAnsi="Arial" w:cs="Arial"/>
          <w:bCs/>
          <w:sz w:val="22"/>
          <w:szCs w:val="22"/>
        </w:rPr>
        <w:t>)</w:t>
      </w:r>
    </w:p>
    <w:p w14:paraId="26A22029" w14:textId="157F2037" w:rsidR="008F5B94" w:rsidRPr="000E1540" w:rsidRDefault="003F5636" w:rsidP="008F5B94">
      <w:pPr>
        <w:pStyle w:val="ListParagraph"/>
        <w:ind w:left="990" w:firstLine="0"/>
        <w:rPr>
          <w:rFonts w:ascii="Arial" w:hAnsi="Arial" w:cs="Arial"/>
          <w:bCs/>
          <w:sz w:val="22"/>
          <w:szCs w:val="22"/>
        </w:rPr>
      </w:pPr>
      <w:r>
        <w:rPr>
          <w:rFonts w:ascii="Arial" w:hAnsi="Arial" w:cs="Arial"/>
          <w:bCs/>
          <w:sz w:val="22"/>
          <w:szCs w:val="22"/>
        </w:rPr>
        <w:t xml:space="preserve">The standard will be a way to provide quality around the requirements for </w:t>
      </w:r>
      <w:r w:rsidR="009B46C7">
        <w:rPr>
          <w:rFonts w:ascii="Arial" w:hAnsi="Arial" w:cs="Arial"/>
          <w:bCs/>
          <w:sz w:val="22"/>
          <w:szCs w:val="22"/>
        </w:rPr>
        <w:t xml:space="preserve">nonreactor nuclear facilities. </w:t>
      </w:r>
      <w:r w:rsidR="00D0198B">
        <w:rPr>
          <w:rFonts w:ascii="Arial" w:hAnsi="Arial" w:cs="Arial"/>
          <w:bCs/>
          <w:sz w:val="22"/>
          <w:szCs w:val="22"/>
        </w:rPr>
        <w:t xml:space="preserve">DOE has expressed interest in funding a pilot of the standard at one of their facilities. </w:t>
      </w:r>
      <w:r w:rsidR="00507F8E">
        <w:rPr>
          <w:rFonts w:ascii="Arial" w:hAnsi="Arial" w:cs="Arial"/>
          <w:bCs/>
          <w:sz w:val="22"/>
          <w:szCs w:val="22"/>
        </w:rPr>
        <w:t>The working group is l</w:t>
      </w:r>
      <w:r w:rsidR="00F0037B">
        <w:rPr>
          <w:rFonts w:ascii="Arial" w:hAnsi="Arial" w:cs="Arial"/>
          <w:bCs/>
          <w:sz w:val="22"/>
          <w:szCs w:val="22"/>
        </w:rPr>
        <w:t xml:space="preserve">ooking for RP3C support and a fresh set of eyes. </w:t>
      </w:r>
      <w:r w:rsidR="00967999">
        <w:rPr>
          <w:rFonts w:ascii="Arial" w:hAnsi="Arial" w:cs="Arial"/>
          <w:bCs/>
          <w:sz w:val="22"/>
          <w:szCs w:val="22"/>
        </w:rPr>
        <w:t xml:space="preserve">Training on the guidance document would be helpful. </w:t>
      </w:r>
      <w:r w:rsidR="00E851AE">
        <w:rPr>
          <w:rFonts w:ascii="Arial" w:hAnsi="Arial" w:cs="Arial"/>
          <w:bCs/>
          <w:sz w:val="22"/>
          <w:szCs w:val="22"/>
        </w:rPr>
        <w:t>Members interested in helping were asked to contact Margaret Kotzalas.</w:t>
      </w:r>
    </w:p>
    <w:p w14:paraId="1ADAA84B" w14:textId="77777777" w:rsidR="001E5F19" w:rsidRDefault="001E5F19" w:rsidP="000E1540">
      <w:pPr>
        <w:pStyle w:val="ListParagraph"/>
        <w:ind w:left="990" w:firstLine="0"/>
        <w:rPr>
          <w:rFonts w:ascii="Arial" w:hAnsi="Arial" w:cs="Arial"/>
          <w:bCs/>
          <w:sz w:val="22"/>
          <w:szCs w:val="22"/>
        </w:rPr>
      </w:pPr>
    </w:p>
    <w:p w14:paraId="76419BF5" w14:textId="77777777" w:rsidR="00186F31" w:rsidRPr="004F1894" w:rsidRDefault="00186F31" w:rsidP="000E1540">
      <w:pPr>
        <w:pStyle w:val="ListParagraph"/>
        <w:ind w:left="990" w:firstLine="0"/>
        <w:rPr>
          <w:rFonts w:ascii="Arial" w:hAnsi="Arial" w:cs="Arial"/>
          <w:bCs/>
          <w:sz w:val="22"/>
          <w:szCs w:val="22"/>
        </w:rPr>
      </w:pPr>
    </w:p>
    <w:p w14:paraId="58107009" w14:textId="77777777" w:rsidR="00063777" w:rsidRDefault="00063777" w:rsidP="0016011F">
      <w:pPr>
        <w:ind w:left="630" w:hanging="630"/>
        <w:rPr>
          <w:rFonts w:ascii="Arial" w:hAnsi="Arial" w:cs="Arial"/>
          <w:bCs/>
          <w:sz w:val="22"/>
          <w:szCs w:val="22"/>
        </w:rPr>
      </w:pPr>
    </w:p>
    <w:p w14:paraId="673621EA" w14:textId="32C7DC96" w:rsidR="002F56BB" w:rsidRDefault="00C323C1" w:rsidP="002F56BB">
      <w:pPr>
        <w:ind w:left="720" w:hanging="720"/>
        <w:rPr>
          <w:b/>
          <w:sz w:val="22"/>
          <w:szCs w:val="28"/>
        </w:rPr>
      </w:pPr>
      <w:r>
        <w:rPr>
          <w:b/>
          <w:sz w:val="22"/>
          <w:szCs w:val="28"/>
        </w:rPr>
        <w:t>1</w:t>
      </w:r>
      <w:r w:rsidR="007F57C8">
        <w:rPr>
          <w:b/>
          <w:sz w:val="22"/>
          <w:szCs w:val="28"/>
        </w:rPr>
        <w:t>1</w:t>
      </w:r>
      <w:r w:rsidR="002F56BB" w:rsidRPr="002F56BB">
        <w:rPr>
          <w:b/>
          <w:sz w:val="22"/>
          <w:szCs w:val="28"/>
        </w:rPr>
        <w:t>.</w:t>
      </w:r>
      <w:r w:rsidR="002F56BB" w:rsidRPr="002F56BB">
        <w:rPr>
          <w:b/>
          <w:sz w:val="22"/>
          <w:szCs w:val="28"/>
        </w:rPr>
        <w:tab/>
      </w:r>
      <w:r w:rsidR="00B0122A">
        <w:rPr>
          <w:b/>
          <w:sz w:val="22"/>
          <w:szCs w:val="28"/>
        </w:rPr>
        <w:t xml:space="preserve">INVITE INPUT FROM </w:t>
      </w:r>
      <w:r w:rsidR="007E7576">
        <w:rPr>
          <w:b/>
          <w:sz w:val="22"/>
          <w:szCs w:val="28"/>
        </w:rPr>
        <w:t>S</w:t>
      </w:r>
      <w:r w:rsidR="00B0122A">
        <w:rPr>
          <w:b/>
          <w:sz w:val="22"/>
          <w:szCs w:val="28"/>
        </w:rPr>
        <w:t>TANDARDS ON RIPB SCHEDULE</w:t>
      </w:r>
      <w:r w:rsidR="002F56BB" w:rsidRPr="002F56BB">
        <w:rPr>
          <w:b/>
          <w:sz w:val="22"/>
          <w:szCs w:val="28"/>
        </w:rPr>
        <w:t xml:space="preserve"> </w:t>
      </w:r>
    </w:p>
    <w:p w14:paraId="5C756D2E" w14:textId="49E6D6B0" w:rsidR="00392EFA" w:rsidRDefault="00392EFA" w:rsidP="002F56BB">
      <w:pPr>
        <w:ind w:left="720" w:hanging="720"/>
        <w:rPr>
          <w:bCs/>
          <w:color w:val="0000FF"/>
          <w:sz w:val="22"/>
          <w:szCs w:val="28"/>
        </w:rPr>
      </w:pPr>
      <w:r>
        <w:rPr>
          <w:b/>
          <w:sz w:val="22"/>
          <w:szCs w:val="28"/>
        </w:rPr>
        <w:lastRenderedPageBreak/>
        <w:tab/>
      </w:r>
      <w:r w:rsidR="007E47D0">
        <w:rPr>
          <w:bCs/>
          <w:sz w:val="22"/>
          <w:szCs w:val="28"/>
        </w:rPr>
        <w:t>S</w:t>
      </w:r>
      <w:r w:rsidRPr="000554F1">
        <w:rPr>
          <w:bCs/>
          <w:sz w:val="22"/>
          <w:szCs w:val="28"/>
        </w:rPr>
        <w:t xml:space="preserve">ee </w:t>
      </w:r>
      <w:r w:rsidR="007E47D0">
        <w:rPr>
          <w:bCs/>
          <w:sz w:val="22"/>
          <w:szCs w:val="28"/>
        </w:rPr>
        <w:t xml:space="preserve">the </w:t>
      </w:r>
      <w:r w:rsidR="004D5539">
        <w:rPr>
          <w:bCs/>
          <w:sz w:val="22"/>
          <w:szCs w:val="28"/>
        </w:rPr>
        <w:t xml:space="preserve">embedded </w:t>
      </w:r>
      <w:r w:rsidRPr="000554F1">
        <w:rPr>
          <w:bCs/>
          <w:sz w:val="22"/>
          <w:szCs w:val="28"/>
        </w:rPr>
        <w:t xml:space="preserve">Schedule of </w:t>
      </w:r>
      <w:bookmarkStart w:id="5" w:name="_Hlk73453002"/>
      <w:r w:rsidRPr="000554F1">
        <w:rPr>
          <w:bCs/>
          <w:sz w:val="22"/>
          <w:szCs w:val="28"/>
        </w:rPr>
        <w:t>RIPB Standards in Development</w:t>
      </w:r>
      <w:bookmarkEnd w:id="5"/>
      <w:r w:rsidR="004D5539">
        <w:rPr>
          <w:bCs/>
          <w:sz w:val="22"/>
          <w:szCs w:val="28"/>
        </w:rPr>
        <w:t xml:space="preserve"> for reference.</w:t>
      </w:r>
    </w:p>
    <w:p w14:paraId="2E5A7D4F" w14:textId="66997883" w:rsidR="007360AD" w:rsidRPr="000554F1" w:rsidRDefault="00B623A8" w:rsidP="004D5539">
      <w:pPr>
        <w:ind w:left="1350" w:hanging="720"/>
        <w:rPr>
          <w:bCs/>
          <w:sz w:val="22"/>
          <w:szCs w:val="28"/>
        </w:rPr>
      </w:pPr>
      <w:r>
        <w:rPr>
          <w:bCs/>
          <w:sz w:val="22"/>
          <w:szCs w:val="28"/>
        </w:rPr>
        <w:pict w14:anchorId="28B12EB4">
          <v:shape id="_x0000_i1030" type="#_x0000_t75" style="width:79.2pt;height:50.4pt">
            <v:imagedata r:id="rId22" o:title=""/>
          </v:shape>
        </w:pict>
      </w:r>
    </w:p>
    <w:p w14:paraId="68852C3A" w14:textId="77777777" w:rsidR="00730EA2" w:rsidRPr="00473013" w:rsidRDefault="00730EA2" w:rsidP="002F56BB">
      <w:pPr>
        <w:ind w:left="720" w:hanging="720"/>
        <w:rPr>
          <w:b/>
          <w:sz w:val="22"/>
          <w:szCs w:val="22"/>
        </w:rPr>
      </w:pPr>
    </w:p>
    <w:p w14:paraId="6015292E" w14:textId="0A51F0CC" w:rsidR="00546EE7" w:rsidRPr="00473013" w:rsidRDefault="00546EE7" w:rsidP="00730EA2">
      <w:pPr>
        <w:pStyle w:val="ListParagraph"/>
        <w:numPr>
          <w:ilvl w:val="0"/>
          <w:numId w:val="34"/>
        </w:numPr>
        <w:ind w:left="1080"/>
        <w:rPr>
          <w:rFonts w:asciiTheme="minorHAnsi" w:hAnsiTheme="minorHAnsi" w:cstheme="minorHAnsi"/>
          <w:sz w:val="22"/>
          <w:szCs w:val="22"/>
        </w:rPr>
      </w:pPr>
      <w:r w:rsidRPr="00473013">
        <w:rPr>
          <w:rFonts w:asciiTheme="minorHAnsi" w:hAnsiTheme="minorHAnsi" w:cstheme="minorHAnsi"/>
          <w:sz w:val="22"/>
          <w:szCs w:val="22"/>
        </w:rPr>
        <w:t>RP3C interaction</w:t>
      </w:r>
      <w:r w:rsidR="00DA03D7">
        <w:rPr>
          <w:rFonts w:asciiTheme="minorHAnsi" w:hAnsiTheme="minorHAnsi" w:cstheme="minorHAnsi"/>
          <w:sz w:val="22"/>
          <w:szCs w:val="22"/>
        </w:rPr>
        <w:t>/input</w:t>
      </w:r>
      <w:r w:rsidRPr="00473013">
        <w:rPr>
          <w:rFonts w:asciiTheme="minorHAnsi" w:hAnsiTheme="minorHAnsi" w:cstheme="minorHAnsi"/>
          <w:sz w:val="22"/>
          <w:szCs w:val="22"/>
        </w:rPr>
        <w:t xml:space="preserve"> on the following PINS or standards </w:t>
      </w:r>
      <w:r w:rsidR="00EB5396">
        <w:rPr>
          <w:rFonts w:asciiTheme="minorHAnsi" w:hAnsiTheme="minorHAnsi" w:cstheme="minorHAnsi"/>
          <w:sz w:val="22"/>
          <w:szCs w:val="22"/>
        </w:rPr>
        <w:t xml:space="preserve">on the RIPB Schedule </w:t>
      </w:r>
      <w:r w:rsidRPr="00473013">
        <w:rPr>
          <w:rFonts w:asciiTheme="minorHAnsi" w:hAnsiTheme="minorHAnsi" w:cstheme="minorHAnsi"/>
          <w:sz w:val="22"/>
          <w:szCs w:val="22"/>
        </w:rPr>
        <w:t>(not discussed elsewhere):</w:t>
      </w:r>
    </w:p>
    <w:p w14:paraId="6F3680AE" w14:textId="5D30526D" w:rsidR="00585B00" w:rsidRDefault="00A65F78" w:rsidP="00833906">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 xml:space="preserve">ANS-2.22, </w:t>
      </w:r>
      <w:r w:rsidR="002308C7" w:rsidRPr="00473013">
        <w:rPr>
          <w:rFonts w:ascii="Arial" w:hAnsi="Arial" w:cs="Arial"/>
          <w:sz w:val="22"/>
          <w:szCs w:val="22"/>
        </w:rPr>
        <w:t>“</w:t>
      </w:r>
      <w:r w:rsidR="00342D73" w:rsidRPr="00473013">
        <w:rPr>
          <w:rFonts w:ascii="Arial" w:hAnsi="Arial" w:cs="Arial"/>
          <w:sz w:val="22"/>
          <w:szCs w:val="22"/>
        </w:rPr>
        <w:t>Environmental Radiological Monitoring at Operating Nuclear Facilities</w:t>
      </w:r>
      <w:r w:rsidR="002308C7" w:rsidRPr="00473013">
        <w:rPr>
          <w:rFonts w:ascii="Arial" w:hAnsi="Arial" w:cs="Arial"/>
          <w:sz w:val="22"/>
          <w:szCs w:val="22"/>
        </w:rPr>
        <w:t>”</w:t>
      </w:r>
    </w:p>
    <w:p w14:paraId="43E76217" w14:textId="77777777" w:rsidR="00677AA2" w:rsidRDefault="00320FD2"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ANS-2.26, “</w:t>
      </w:r>
      <w:r w:rsidR="00677AA2" w:rsidRPr="00677AA2">
        <w:rPr>
          <w:rFonts w:ascii="Arial" w:hAnsi="Arial" w:cs="Arial"/>
          <w:sz w:val="22"/>
          <w:szCs w:val="22"/>
        </w:rPr>
        <w:t>Categorization of Nuclear Facility SSCs for Seismic Design</w:t>
      </w:r>
      <w:r w:rsidR="00677AA2">
        <w:rPr>
          <w:rFonts w:ascii="Arial" w:hAnsi="Arial" w:cs="Arial"/>
          <w:sz w:val="22"/>
          <w:szCs w:val="22"/>
        </w:rPr>
        <w:t>”</w:t>
      </w:r>
    </w:p>
    <w:p w14:paraId="08A8F216" w14:textId="237806CD" w:rsidR="00F85F07" w:rsidRDefault="00F85F07"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ANS-2.32, “</w:t>
      </w:r>
      <w:r w:rsidRPr="00F85F07">
        <w:rPr>
          <w:rFonts w:ascii="Arial" w:hAnsi="Arial" w:cs="Arial"/>
          <w:sz w:val="22"/>
          <w:szCs w:val="22"/>
        </w:rPr>
        <w:t>Remediation of Radioactive Contamination in the Subsurface at Nuclear Power Plants</w:t>
      </w:r>
      <w:r>
        <w:rPr>
          <w:rFonts w:ascii="Arial" w:hAnsi="Arial" w:cs="Arial"/>
          <w:sz w:val="22"/>
          <w:szCs w:val="22"/>
        </w:rPr>
        <w:t>”</w:t>
      </w:r>
    </w:p>
    <w:p w14:paraId="65C21380" w14:textId="77777777" w:rsidR="00863FD9" w:rsidRPr="00473013" w:rsidRDefault="00863FD9" w:rsidP="00863FD9">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 xml:space="preserve">ANS-2.34, “Characterization and Probabilistic Analysis of Volcanic Hazards” </w:t>
      </w:r>
    </w:p>
    <w:p w14:paraId="399FBF9F" w14:textId="1737D49C" w:rsidR="001044D3" w:rsidRDefault="001044D3"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ANS-2.36, “</w:t>
      </w:r>
      <w:r w:rsidR="00954BF5" w:rsidRPr="00954BF5">
        <w:rPr>
          <w:rFonts w:ascii="Arial" w:hAnsi="Arial" w:cs="Arial"/>
          <w:sz w:val="22"/>
          <w:szCs w:val="22"/>
        </w:rPr>
        <w:t>Accident Analysis for Aircraft Crash into Reactor and Nonreactor Nuclear Facilities</w:t>
      </w:r>
      <w:r w:rsidR="0061576C">
        <w:rPr>
          <w:rFonts w:ascii="Arial" w:hAnsi="Arial" w:cs="Arial"/>
          <w:sz w:val="22"/>
          <w:szCs w:val="22"/>
        </w:rPr>
        <w:t>”</w:t>
      </w:r>
    </w:p>
    <w:p w14:paraId="4ABCFB44" w14:textId="29D56D7B" w:rsidR="007C5B4B" w:rsidRDefault="007C5B4B"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ANS-3.5.1, “</w:t>
      </w:r>
      <w:r w:rsidRPr="007C5B4B">
        <w:rPr>
          <w:rFonts w:ascii="Arial" w:hAnsi="Arial" w:cs="Arial"/>
          <w:sz w:val="22"/>
          <w:szCs w:val="22"/>
        </w:rPr>
        <w:t>N</w:t>
      </w:r>
      <w:r>
        <w:rPr>
          <w:rFonts w:ascii="Arial" w:hAnsi="Arial" w:cs="Arial"/>
          <w:sz w:val="22"/>
          <w:szCs w:val="22"/>
        </w:rPr>
        <w:t>uclear Power Plant</w:t>
      </w:r>
      <w:r w:rsidRPr="007C5B4B">
        <w:rPr>
          <w:rFonts w:ascii="Arial" w:hAnsi="Arial" w:cs="Arial"/>
          <w:sz w:val="22"/>
          <w:szCs w:val="22"/>
        </w:rPr>
        <w:t xml:space="preserve"> Simulators for Use in Simulation-Assisted Engineering and Non-Operator Training</w:t>
      </w:r>
      <w:r>
        <w:rPr>
          <w:rFonts w:ascii="Arial" w:hAnsi="Arial" w:cs="Arial"/>
          <w:sz w:val="22"/>
          <w:szCs w:val="22"/>
        </w:rPr>
        <w:t>”</w:t>
      </w:r>
    </w:p>
    <w:p w14:paraId="371CA673" w14:textId="21CCD967" w:rsidR="009D0EB4" w:rsidRDefault="009D0EB4"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 xml:space="preserve">ANS-3.11, </w:t>
      </w:r>
      <w:r w:rsidR="00076506">
        <w:rPr>
          <w:rFonts w:ascii="Arial" w:hAnsi="Arial" w:cs="Arial"/>
          <w:sz w:val="22"/>
          <w:szCs w:val="22"/>
        </w:rPr>
        <w:t>“</w:t>
      </w:r>
      <w:r w:rsidR="009407DD" w:rsidRPr="009407DD">
        <w:rPr>
          <w:rFonts w:ascii="Arial" w:hAnsi="Arial" w:cs="Arial"/>
          <w:sz w:val="22"/>
          <w:szCs w:val="22"/>
        </w:rPr>
        <w:t>Determining Meteorological Information at Nuclear Facilities</w:t>
      </w:r>
      <w:r w:rsidR="00076506">
        <w:rPr>
          <w:rFonts w:ascii="Arial" w:hAnsi="Arial" w:cs="Arial"/>
          <w:sz w:val="22"/>
          <w:szCs w:val="22"/>
        </w:rPr>
        <w:t>”</w:t>
      </w:r>
    </w:p>
    <w:p w14:paraId="6ED0A414" w14:textId="7F8BF400" w:rsidR="0063574E" w:rsidRPr="00473013" w:rsidRDefault="002308C7" w:rsidP="00833906">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ANS-3.13, “Nuclear Facility Reliability Assurance Program (RAP) Development”</w:t>
      </w:r>
    </w:p>
    <w:p w14:paraId="3A80A64C" w14:textId="2963E230" w:rsidR="006651EB" w:rsidRPr="000554F1" w:rsidRDefault="006651EB" w:rsidP="00833906">
      <w:pPr>
        <w:pStyle w:val="ListParagraph"/>
        <w:numPr>
          <w:ilvl w:val="0"/>
          <w:numId w:val="36"/>
        </w:numPr>
        <w:tabs>
          <w:tab w:val="left" w:pos="1428"/>
        </w:tabs>
        <w:ind w:left="1440"/>
        <w:rPr>
          <w:sz w:val="22"/>
          <w:szCs w:val="22"/>
        </w:rPr>
      </w:pPr>
      <w:r w:rsidRPr="006651EB">
        <w:rPr>
          <w:rFonts w:ascii="Arial" w:hAnsi="Arial" w:cs="Arial"/>
          <w:sz w:val="22"/>
          <w:szCs w:val="22"/>
        </w:rPr>
        <w:t>ANS-3.15, “Risk-Informing Critical Digital Assets (CDAs) for Nuclear Power Plant Systems</w:t>
      </w:r>
      <w:r>
        <w:rPr>
          <w:rFonts w:ascii="Arial" w:hAnsi="Arial" w:cs="Arial"/>
          <w:sz w:val="22"/>
          <w:szCs w:val="22"/>
        </w:rPr>
        <w:t>”</w:t>
      </w:r>
    </w:p>
    <w:p w14:paraId="3258E130" w14:textId="15C9C46C" w:rsidR="00EC1781" w:rsidRDefault="00B401F1" w:rsidP="00833906">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ANS-15.22, “Classification of Structures, Systems and Components for Research Reactors”</w:t>
      </w:r>
    </w:p>
    <w:p w14:paraId="20E6773D" w14:textId="77777777" w:rsidR="00F54C3B" w:rsidRPr="00473013" w:rsidRDefault="00F54C3B" w:rsidP="00F54C3B">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ANS-56.2, “Containment Isolation Provisions for Fluid Systems After a LOCA”</w:t>
      </w:r>
    </w:p>
    <w:p w14:paraId="78813175" w14:textId="17C01B9C" w:rsidR="005337BA" w:rsidRPr="00473013" w:rsidRDefault="005337BA"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ANS-57.2, “</w:t>
      </w:r>
      <w:r w:rsidR="00424CF6" w:rsidRPr="00424CF6">
        <w:rPr>
          <w:rFonts w:ascii="Arial" w:hAnsi="Arial" w:cs="Arial"/>
          <w:sz w:val="22"/>
          <w:szCs w:val="22"/>
        </w:rPr>
        <w:t>Design Requirements for LWR Spent Fuel Storage Facilities at NPPs</w:t>
      </w:r>
      <w:r w:rsidR="00424CF6">
        <w:rPr>
          <w:rFonts w:ascii="Arial" w:hAnsi="Arial" w:cs="Arial"/>
          <w:sz w:val="22"/>
          <w:szCs w:val="22"/>
        </w:rPr>
        <w:t>”</w:t>
      </w:r>
    </w:p>
    <w:p w14:paraId="289C9509" w14:textId="117AFB94" w:rsidR="00586437" w:rsidRDefault="00586437" w:rsidP="00833906">
      <w:pPr>
        <w:pStyle w:val="ListParagraph"/>
        <w:numPr>
          <w:ilvl w:val="0"/>
          <w:numId w:val="36"/>
        </w:numPr>
        <w:tabs>
          <w:tab w:val="left" w:pos="1428"/>
        </w:tabs>
        <w:ind w:left="1440"/>
        <w:rPr>
          <w:rFonts w:ascii="Arial" w:hAnsi="Arial" w:cs="Arial"/>
          <w:spacing w:val="-6"/>
          <w:sz w:val="22"/>
          <w:szCs w:val="22"/>
        </w:rPr>
      </w:pPr>
      <w:r w:rsidRPr="00D37AD4">
        <w:rPr>
          <w:rFonts w:ascii="Arial" w:hAnsi="Arial" w:cs="Arial"/>
          <w:spacing w:val="-6"/>
          <w:sz w:val="22"/>
          <w:szCs w:val="22"/>
        </w:rPr>
        <w:t>ANS-57.9, “Design Criteria for an Independent Spent Fuel Storage Installation (Dry Storage Type)”</w:t>
      </w:r>
    </w:p>
    <w:p w14:paraId="63207AAB" w14:textId="3930D5B3" w:rsidR="00505ED2" w:rsidRDefault="00505ED2" w:rsidP="000E1540">
      <w:pPr>
        <w:tabs>
          <w:tab w:val="left" w:pos="1428"/>
        </w:tabs>
        <w:rPr>
          <w:rFonts w:ascii="Arial" w:hAnsi="Arial" w:cs="Arial"/>
          <w:spacing w:val="-6"/>
          <w:sz w:val="22"/>
          <w:szCs w:val="22"/>
        </w:rPr>
      </w:pPr>
    </w:p>
    <w:p w14:paraId="3E4FBE5E" w14:textId="77777777" w:rsidR="00E60D17" w:rsidRPr="000E1540" w:rsidRDefault="00E60D17" w:rsidP="000E1540">
      <w:pPr>
        <w:tabs>
          <w:tab w:val="left" w:pos="1428"/>
        </w:tabs>
        <w:rPr>
          <w:rFonts w:ascii="Arial" w:hAnsi="Arial" w:cs="Arial"/>
          <w:spacing w:val="-6"/>
          <w:sz w:val="22"/>
          <w:szCs w:val="22"/>
        </w:rPr>
      </w:pPr>
    </w:p>
    <w:p w14:paraId="08DB3125" w14:textId="4F30FBEA" w:rsidR="00490446" w:rsidRPr="00473013" w:rsidRDefault="00CD407C" w:rsidP="00490446">
      <w:pPr>
        <w:ind w:left="360"/>
        <w:rPr>
          <w:rFonts w:ascii="Arial" w:hAnsi="Arial" w:cs="Arial"/>
          <w:b/>
          <w:sz w:val="22"/>
          <w:szCs w:val="22"/>
        </w:rPr>
      </w:pPr>
      <w:r w:rsidRPr="00473013">
        <w:rPr>
          <w:rFonts w:ascii="Arial" w:hAnsi="Arial" w:cs="Arial"/>
          <w:b/>
          <w:sz w:val="22"/>
          <w:szCs w:val="22"/>
        </w:rPr>
        <w:t>1</w:t>
      </w:r>
      <w:r w:rsidR="007F57C8">
        <w:rPr>
          <w:rFonts w:ascii="Arial" w:hAnsi="Arial" w:cs="Arial"/>
          <w:b/>
          <w:sz w:val="22"/>
          <w:szCs w:val="22"/>
        </w:rPr>
        <w:t>2</w:t>
      </w:r>
      <w:r w:rsidR="00490446" w:rsidRPr="00473013">
        <w:rPr>
          <w:rFonts w:ascii="Arial" w:hAnsi="Arial" w:cs="Arial"/>
          <w:b/>
          <w:sz w:val="22"/>
          <w:szCs w:val="22"/>
        </w:rPr>
        <w:t>.</w:t>
      </w:r>
      <w:r w:rsidR="00490446" w:rsidRPr="00473013">
        <w:rPr>
          <w:rFonts w:ascii="Arial" w:hAnsi="Arial" w:cs="Arial"/>
          <w:b/>
          <w:sz w:val="22"/>
          <w:szCs w:val="22"/>
        </w:rPr>
        <w:tab/>
      </w:r>
      <w:r w:rsidR="007F35FE" w:rsidRPr="00473013">
        <w:rPr>
          <w:rFonts w:ascii="Arial" w:hAnsi="Arial" w:cs="Arial"/>
          <w:b/>
          <w:sz w:val="22"/>
          <w:szCs w:val="22"/>
        </w:rPr>
        <w:tab/>
      </w:r>
      <w:r w:rsidR="00490446" w:rsidRPr="00473013">
        <w:rPr>
          <w:rFonts w:ascii="Arial" w:hAnsi="Arial" w:cs="Arial"/>
          <w:b/>
          <w:sz w:val="22"/>
          <w:szCs w:val="22"/>
        </w:rPr>
        <w:t>Changing Environment</w:t>
      </w:r>
    </w:p>
    <w:p w14:paraId="0B1FF398" w14:textId="77777777" w:rsidR="00F04068" w:rsidRDefault="00F04068" w:rsidP="00F04068">
      <w:pPr>
        <w:ind w:left="1080" w:firstLine="0"/>
        <w:rPr>
          <w:rFonts w:ascii="Arial" w:hAnsi="Arial" w:cs="Arial"/>
          <w:sz w:val="22"/>
          <w:szCs w:val="22"/>
        </w:rPr>
      </w:pPr>
    </w:p>
    <w:p w14:paraId="279E3244" w14:textId="4FF510C6" w:rsidR="00190686" w:rsidRPr="00190686" w:rsidRDefault="00564B8C" w:rsidP="00E45F3C">
      <w:pPr>
        <w:ind w:left="720" w:firstLine="0"/>
        <w:rPr>
          <w:rFonts w:ascii="Arial" w:hAnsi="Arial" w:cs="Arial"/>
          <w:sz w:val="22"/>
          <w:szCs w:val="22"/>
        </w:rPr>
      </w:pPr>
      <w:r>
        <w:rPr>
          <w:rFonts w:ascii="Arial" w:hAnsi="Arial" w:cs="Arial"/>
          <w:sz w:val="22"/>
          <w:szCs w:val="22"/>
        </w:rPr>
        <w:t xml:space="preserve">The </w:t>
      </w:r>
      <w:r w:rsidR="00190686" w:rsidRPr="00190686">
        <w:rPr>
          <w:rFonts w:ascii="Arial" w:hAnsi="Arial" w:cs="Arial"/>
          <w:sz w:val="22"/>
          <w:szCs w:val="22"/>
        </w:rPr>
        <w:t xml:space="preserve">NRC has put out </w:t>
      </w:r>
      <w:proofErr w:type="gramStart"/>
      <w:r w:rsidR="00190686" w:rsidRPr="00190686">
        <w:rPr>
          <w:rFonts w:ascii="Arial" w:hAnsi="Arial" w:cs="Arial"/>
          <w:sz w:val="22"/>
          <w:szCs w:val="22"/>
        </w:rPr>
        <w:t>a number of</w:t>
      </w:r>
      <w:proofErr w:type="gramEnd"/>
      <w:r w:rsidR="00190686" w:rsidRPr="00190686">
        <w:rPr>
          <w:rFonts w:ascii="Arial" w:hAnsi="Arial" w:cs="Arial"/>
          <w:sz w:val="22"/>
          <w:szCs w:val="22"/>
        </w:rPr>
        <w:t xml:space="preserve"> documents for public comment as part of </w:t>
      </w:r>
      <w:r w:rsidR="00F04068">
        <w:rPr>
          <w:rFonts w:ascii="Arial" w:hAnsi="Arial" w:cs="Arial"/>
          <w:sz w:val="22"/>
          <w:szCs w:val="22"/>
        </w:rPr>
        <w:t xml:space="preserve">the </w:t>
      </w:r>
      <w:r w:rsidR="00190686" w:rsidRPr="00190686">
        <w:rPr>
          <w:rFonts w:ascii="Arial" w:hAnsi="Arial" w:cs="Arial"/>
          <w:sz w:val="22"/>
          <w:szCs w:val="22"/>
        </w:rPr>
        <w:t>Part 53 rulemaking</w:t>
      </w:r>
      <w:r w:rsidR="00F048D0">
        <w:rPr>
          <w:rFonts w:ascii="Arial" w:hAnsi="Arial" w:cs="Arial"/>
          <w:sz w:val="22"/>
          <w:szCs w:val="22"/>
        </w:rPr>
        <w:t xml:space="preserve"> including the following</w:t>
      </w:r>
      <w:r>
        <w:rPr>
          <w:rFonts w:ascii="Arial" w:hAnsi="Arial" w:cs="Arial"/>
          <w:sz w:val="22"/>
          <w:szCs w:val="22"/>
        </w:rPr>
        <w:t xml:space="preserve">: </w:t>
      </w:r>
    </w:p>
    <w:p w14:paraId="7AFB1C56" w14:textId="77777777" w:rsidR="00190686" w:rsidRPr="00564B8C" w:rsidRDefault="00190686" w:rsidP="00E45F3C">
      <w:pPr>
        <w:pStyle w:val="ListParagraph"/>
        <w:numPr>
          <w:ilvl w:val="0"/>
          <w:numId w:val="15"/>
        </w:numPr>
        <w:ind w:left="1080"/>
        <w:rPr>
          <w:rFonts w:ascii="Arial" w:hAnsi="Arial" w:cs="Arial"/>
          <w:sz w:val="22"/>
          <w:szCs w:val="22"/>
        </w:rPr>
      </w:pPr>
      <w:r w:rsidRPr="00564B8C">
        <w:rPr>
          <w:rFonts w:ascii="Arial" w:hAnsi="Arial" w:cs="Arial"/>
          <w:sz w:val="22"/>
          <w:szCs w:val="22"/>
        </w:rPr>
        <w:t>NUREG-2246 on Fuel Qualification</w:t>
      </w:r>
    </w:p>
    <w:p w14:paraId="0E7B13F2" w14:textId="77777777" w:rsidR="00190686" w:rsidRPr="00564B8C" w:rsidRDefault="00190686" w:rsidP="00E45F3C">
      <w:pPr>
        <w:pStyle w:val="ListParagraph"/>
        <w:numPr>
          <w:ilvl w:val="0"/>
          <w:numId w:val="45"/>
        </w:numPr>
        <w:ind w:left="1440"/>
        <w:rPr>
          <w:rFonts w:ascii="Arial" w:hAnsi="Arial" w:cs="Arial"/>
          <w:sz w:val="22"/>
          <w:szCs w:val="22"/>
        </w:rPr>
      </w:pPr>
      <w:r w:rsidRPr="00564B8C">
        <w:rPr>
          <w:rFonts w:ascii="Arial" w:hAnsi="Arial" w:cs="Arial"/>
          <w:sz w:val="22"/>
          <w:szCs w:val="22"/>
        </w:rPr>
        <w:t>Employs objectives’ hierarchy in an incomplete manner</w:t>
      </w:r>
    </w:p>
    <w:p w14:paraId="22B8D267" w14:textId="77777777" w:rsidR="00190686" w:rsidRPr="00564B8C" w:rsidRDefault="00190686" w:rsidP="00E45F3C">
      <w:pPr>
        <w:pStyle w:val="ListParagraph"/>
        <w:numPr>
          <w:ilvl w:val="0"/>
          <w:numId w:val="15"/>
        </w:numPr>
        <w:ind w:left="1080"/>
        <w:rPr>
          <w:rFonts w:ascii="Arial" w:hAnsi="Arial" w:cs="Arial"/>
          <w:sz w:val="22"/>
          <w:szCs w:val="22"/>
        </w:rPr>
      </w:pPr>
      <w:r w:rsidRPr="00564B8C">
        <w:rPr>
          <w:rFonts w:ascii="Arial" w:hAnsi="Arial" w:cs="Arial"/>
          <w:sz w:val="22"/>
          <w:szCs w:val="22"/>
        </w:rPr>
        <w:t>DG-1380 on ASME Sec. III, Div. 5, including NUREG-2245</w:t>
      </w:r>
    </w:p>
    <w:p w14:paraId="276C88B2" w14:textId="77777777" w:rsidR="00190686" w:rsidRPr="00564B8C" w:rsidRDefault="00190686" w:rsidP="00E45F3C">
      <w:pPr>
        <w:pStyle w:val="ListParagraph"/>
        <w:numPr>
          <w:ilvl w:val="0"/>
          <w:numId w:val="46"/>
        </w:numPr>
        <w:ind w:left="1440"/>
        <w:rPr>
          <w:rFonts w:ascii="Arial" w:hAnsi="Arial" w:cs="Arial"/>
          <w:sz w:val="22"/>
          <w:szCs w:val="22"/>
        </w:rPr>
      </w:pPr>
      <w:r w:rsidRPr="00564B8C">
        <w:rPr>
          <w:rFonts w:ascii="Arial" w:hAnsi="Arial" w:cs="Arial"/>
          <w:sz w:val="22"/>
          <w:szCs w:val="22"/>
        </w:rPr>
        <w:t>RI regulatory guidance; no PB approach</w:t>
      </w:r>
    </w:p>
    <w:p w14:paraId="09C4CEE3" w14:textId="77777777" w:rsidR="00190686" w:rsidRPr="00564B8C" w:rsidRDefault="00190686" w:rsidP="00E45F3C">
      <w:pPr>
        <w:pStyle w:val="ListParagraph"/>
        <w:numPr>
          <w:ilvl w:val="0"/>
          <w:numId w:val="15"/>
        </w:numPr>
        <w:ind w:left="1080"/>
        <w:rPr>
          <w:rFonts w:ascii="Arial" w:hAnsi="Arial" w:cs="Arial"/>
          <w:sz w:val="22"/>
          <w:szCs w:val="22"/>
        </w:rPr>
      </w:pPr>
      <w:r w:rsidRPr="00564B8C">
        <w:rPr>
          <w:rFonts w:ascii="Arial" w:hAnsi="Arial" w:cs="Arial"/>
          <w:sz w:val="22"/>
          <w:szCs w:val="22"/>
        </w:rPr>
        <w:t>DG-1383 on ASME Sec. XI, Div. 2</w:t>
      </w:r>
    </w:p>
    <w:p w14:paraId="5E41931C" w14:textId="77777777" w:rsidR="00190686" w:rsidRPr="00564B8C" w:rsidRDefault="00190686" w:rsidP="00E45F3C">
      <w:pPr>
        <w:pStyle w:val="ListParagraph"/>
        <w:numPr>
          <w:ilvl w:val="0"/>
          <w:numId w:val="47"/>
        </w:numPr>
        <w:ind w:left="1440"/>
        <w:rPr>
          <w:rFonts w:ascii="Arial" w:hAnsi="Arial" w:cs="Arial"/>
          <w:sz w:val="22"/>
          <w:szCs w:val="22"/>
        </w:rPr>
      </w:pPr>
      <w:r w:rsidRPr="00564B8C">
        <w:rPr>
          <w:rFonts w:ascii="Arial" w:hAnsi="Arial" w:cs="Arial"/>
          <w:sz w:val="22"/>
          <w:szCs w:val="22"/>
        </w:rPr>
        <w:t>RI regulatory guidance related to ANS-3.13</w:t>
      </w:r>
    </w:p>
    <w:p w14:paraId="14B57F4D" w14:textId="77777777" w:rsidR="00190686" w:rsidRPr="00564B8C" w:rsidRDefault="00190686" w:rsidP="00E45F3C">
      <w:pPr>
        <w:pStyle w:val="ListParagraph"/>
        <w:numPr>
          <w:ilvl w:val="0"/>
          <w:numId w:val="15"/>
        </w:numPr>
        <w:ind w:left="1080"/>
        <w:rPr>
          <w:rFonts w:ascii="Arial" w:hAnsi="Arial" w:cs="Arial"/>
          <w:sz w:val="22"/>
          <w:szCs w:val="22"/>
        </w:rPr>
      </w:pPr>
      <w:r w:rsidRPr="00564B8C">
        <w:rPr>
          <w:rFonts w:ascii="Arial" w:hAnsi="Arial" w:cs="Arial"/>
          <w:sz w:val="22"/>
          <w:szCs w:val="22"/>
        </w:rPr>
        <w:t>ISG for ISI/IST Programs</w:t>
      </w:r>
    </w:p>
    <w:p w14:paraId="11E1768E" w14:textId="77777777" w:rsidR="00190686" w:rsidRPr="00564B8C" w:rsidRDefault="00190686" w:rsidP="00E45F3C">
      <w:pPr>
        <w:pStyle w:val="ListParagraph"/>
        <w:numPr>
          <w:ilvl w:val="0"/>
          <w:numId w:val="48"/>
        </w:numPr>
        <w:ind w:left="1440"/>
        <w:rPr>
          <w:rFonts w:ascii="Arial" w:hAnsi="Arial" w:cs="Arial"/>
          <w:sz w:val="22"/>
          <w:szCs w:val="22"/>
        </w:rPr>
      </w:pPr>
      <w:r w:rsidRPr="00564B8C">
        <w:rPr>
          <w:rFonts w:ascii="Arial" w:hAnsi="Arial" w:cs="Arial"/>
          <w:sz w:val="22"/>
          <w:szCs w:val="22"/>
        </w:rPr>
        <w:t>RI regulatory guidance related to ANS-3.13</w:t>
      </w:r>
    </w:p>
    <w:p w14:paraId="7CC2BFE4" w14:textId="77777777" w:rsidR="00490446" w:rsidRDefault="00490446" w:rsidP="0063574E">
      <w:pPr>
        <w:ind w:left="360"/>
        <w:rPr>
          <w:rFonts w:ascii="Arial" w:hAnsi="Arial" w:cs="Arial"/>
          <w:sz w:val="22"/>
          <w:szCs w:val="22"/>
        </w:rPr>
      </w:pPr>
    </w:p>
    <w:p w14:paraId="6E660ECC" w14:textId="77777777" w:rsidR="00F048D0" w:rsidRPr="00473013" w:rsidRDefault="00F048D0" w:rsidP="0063574E">
      <w:pPr>
        <w:ind w:left="360"/>
        <w:rPr>
          <w:rFonts w:ascii="Arial" w:hAnsi="Arial" w:cs="Arial"/>
          <w:sz w:val="22"/>
          <w:szCs w:val="22"/>
        </w:rPr>
      </w:pPr>
    </w:p>
    <w:p w14:paraId="1A28EB7D" w14:textId="11E519C2" w:rsidR="007421FA" w:rsidRPr="00473013" w:rsidRDefault="00CD407C" w:rsidP="00623105">
      <w:pPr>
        <w:ind w:left="360"/>
        <w:rPr>
          <w:rFonts w:ascii="Arial" w:hAnsi="Arial" w:cs="Arial"/>
          <w:b/>
          <w:sz w:val="22"/>
          <w:szCs w:val="22"/>
        </w:rPr>
      </w:pPr>
      <w:r w:rsidRPr="00473013">
        <w:rPr>
          <w:rFonts w:ascii="Arial" w:hAnsi="Arial" w:cs="Arial"/>
          <w:b/>
          <w:sz w:val="22"/>
          <w:szCs w:val="22"/>
        </w:rPr>
        <w:t>1</w:t>
      </w:r>
      <w:r w:rsidR="007F57C8">
        <w:rPr>
          <w:rFonts w:ascii="Arial" w:hAnsi="Arial" w:cs="Arial"/>
          <w:b/>
          <w:sz w:val="22"/>
          <w:szCs w:val="22"/>
        </w:rPr>
        <w:t>3</w:t>
      </w:r>
      <w:r w:rsidR="00DD3090" w:rsidRPr="00473013">
        <w:rPr>
          <w:rFonts w:ascii="Arial" w:hAnsi="Arial" w:cs="Arial"/>
          <w:b/>
          <w:sz w:val="22"/>
          <w:szCs w:val="22"/>
        </w:rPr>
        <w:t xml:space="preserve">. </w:t>
      </w:r>
      <w:r w:rsidR="0063574E" w:rsidRPr="00473013">
        <w:rPr>
          <w:rFonts w:ascii="Arial" w:hAnsi="Arial" w:cs="Arial"/>
          <w:b/>
          <w:sz w:val="22"/>
          <w:szCs w:val="22"/>
        </w:rPr>
        <w:t xml:space="preserve"> </w:t>
      </w:r>
      <w:r w:rsidR="007F35FE" w:rsidRPr="00473013">
        <w:rPr>
          <w:rFonts w:ascii="Arial" w:hAnsi="Arial" w:cs="Arial"/>
          <w:b/>
          <w:sz w:val="22"/>
          <w:szCs w:val="22"/>
        </w:rPr>
        <w:tab/>
      </w:r>
      <w:r w:rsidR="00DD3090" w:rsidRPr="00473013">
        <w:rPr>
          <w:rFonts w:ascii="Arial" w:hAnsi="Arial" w:cs="Arial"/>
          <w:b/>
          <w:sz w:val="22"/>
          <w:szCs w:val="22"/>
        </w:rPr>
        <w:t>Review of Open Action Items</w:t>
      </w:r>
    </w:p>
    <w:p w14:paraId="224171A8" w14:textId="77777777" w:rsidR="00D05974" w:rsidRDefault="007421FA" w:rsidP="00D05974">
      <w:pPr>
        <w:ind w:left="360" w:firstLine="0"/>
        <w:rPr>
          <w:rFonts w:ascii="Arial" w:hAnsi="Arial" w:cs="Arial"/>
          <w:sz w:val="22"/>
          <w:szCs w:val="22"/>
        </w:rPr>
      </w:pPr>
      <w:r w:rsidRPr="00473013">
        <w:rPr>
          <w:rFonts w:ascii="Arial" w:hAnsi="Arial" w:cs="Arial"/>
          <w:sz w:val="22"/>
          <w:szCs w:val="22"/>
        </w:rPr>
        <w:t xml:space="preserve"> </w:t>
      </w:r>
      <w:r w:rsidR="007F35FE" w:rsidRPr="00473013">
        <w:rPr>
          <w:rFonts w:ascii="Arial" w:hAnsi="Arial" w:cs="Arial"/>
          <w:sz w:val="22"/>
          <w:szCs w:val="22"/>
        </w:rPr>
        <w:tab/>
      </w:r>
    </w:p>
    <w:p w14:paraId="55269A26" w14:textId="62E49AF9" w:rsidR="00D05974" w:rsidRPr="005133F4" w:rsidRDefault="00D05974" w:rsidP="005133F4">
      <w:pPr>
        <w:pStyle w:val="ListParagraph"/>
        <w:numPr>
          <w:ilvl w:val="0"/>
          <w:numId w:val="43"/>
        </w:numPr>
        <w:rPr>
          <w:rFonts w:ascii="Arial" w:hAnsi="Arial" w:cs="Arial"/>
          <w:sz w:val="22"/>
          <w:szCs w:val="22"/>
        </w:rPr>
      </w:pPr>
      <w:r w:rsidRPr="005133F4">
        <w:rPr>
          <w:rFonts w:ascii="Arial" w:hAnsi="Arial" w:cs="Arial"/>
          <w:sz w:val="22"/>
          <w:szCs w:val="22"/>
        </w:rPr>
        <w:t>6/2021-01</w:t>
      </w:r>
      <w:r w:rsidR="005133F4" w:rsidRPr="005133F4">
        <w:rPr>
          <w:rFonts w:ascii="Arial" w:hAnsi="Arial" w:cs="Arial"/>
          <w:sz w:val="22"/>
          <w:szCs w:val="22"/>
        </w:rPr>
        <w:t>:</w:t>
      </w:r>
      <w:r w:rsidRPr="005133F4">
        <w:rPr>
          <w:rFonts w:ascii="Arial" w:hAnsi="Arial" w:cs="Arial"/>
          <w:sz w:val="22"/>
          <w:szCs w:val="22"/>
        </w:rPr>
        <w:tab/>
        <w:t>Prasad Kadambi to check with James O’Brien on a date for completing the modified Guidance Document.</w:t>
      </w:r>
    </w:p>
    <w:p w14:paraId="3854FD4F" w14:textId="77777777" w:rsidR="000A1863" w:rsidRPr="005133F4" w:rsidRDefault="00D05974" w:rsidP="005133F4">
      <w:pPr>
        <w:pStyle w:val="ListParagraph"/>
        <w:ind w:left="1080" w:firstLine="0"/>
        <w:rPr>
          <w:rFonts w:ascii="Arial" w:hAnsi="Arial" w:cs="Arial"/>
          <w:sz w:val="22"/>
          <w:szCs w:val="22"/>
        </w:rPr>
      </w:pPr>
      <w:r w:rsidRPr="005133F4">
        <w:rPr>
          <w:rFonts w:ascii="Arial" w:hAnsi="Arial" w:cs="Arial"/>
          <w:sz w:val="22"/>
          <w:szCs w:val="22"/>
        </w:rPr>
        <w:t>DUE DATE: July 15, 2021</w:t>
      </w:r>
      <w:r w:rsidRPr="005133F4">
        <w:rPr>
          <w:rFonts w:ascii="Arial" w:hAnsi="Arial" w:cs="Arial"/>
          <w:sz w:val="22"/>
          <w:szCs w:val="22"/>
        </w:rPr>
        <w:tab/>
      </w:r>
    </w:p>
    <w:p w14:paraId="3504DC3E" w14:textId="571C4CEB" w:rsidR="000A1863" w:rsidRPr="005133F4" w:rsidRDefault="000A1863" w:rsidP="005133F4">
      <w:pPr>
        <w:pStyle w:val="ListParagraph"/>
        <w:ind w:left="1080" w:firstLine="0"/>
        <w:rPr>
          <w:rFonts w:ascii="Arial" w:hAnsi="Arial" w:cs="Arial"/>
          <w:sz w:val="22"/>
          <w:szCs w:val="22"/>
        </w:rPr>
      </w:pPr>
      <w:r w:rsidRPr="005133F4">
        <w:rPr>
          <w:rFonts w:ascii="Arial" w:hAnsi="Arial" w:cs="Arial"/>
          <w:sz w:val="22"/>
          <w:szCs w:val="22"/>
        </w:rPr>
        <w:t xml:space="preserve">RESPONSIBLE: </w:t>
      </w:r>
      <w:r w:rsidR="00D05974" w:rsidRPr="005133F4">
        <w:rPr>
          <w:rFonts w:ascii="Arial" w:hAnsi="Arial" w:cs="Arial"/>
          <w:sz w:val="22"/>
          <w:szCs w:val="22"/>
        </w:rPr>
        <w:t>Prasad Kadambi,</w:t>
      </w:r>
      <w:r w:rsidRPr="005133F4">
        <w:rPr>
          <w:rFonts w:ascii="Arial" w:hAnsi="Arial" w:cs="Arial"/>
          <w:sz w:val="22"/>
          <w:szCs w:val="22"/>
        </w:rPr>
        <w:t xml:space="preserve"> </w:t>
      </w:r>
      <w:r w:rsidR="00D05974" w:rsidRPr="005133F4">
        <w:rPr>
          <w:rFonts w:ascii="Arial" w:hAnsi="Arial" w:cs="Arial"/>
          <w:sz w:val="22"/>
          <w:szCs w:val="22"/>
        </w:rPr>
        <w:t>James O’Brien</w:t>
      </w:r>
      <w:r w:rsidR="00D05974" w:rsidRPr="005133F4">
        <w:rPr>
          <w:rFonts w:ascii="Arial" w:hAnsi="Arial" w:cs="Arial"/>
          <w:sz w:val="22"/>
          <w:szCs w:val="22"/>
        </w:rPr>
        <w:tab/>
      </w:r>
    </w:p>
    <w:p w14:paraId="730C0E88" w14:textId="5BBA7DB9" w:rsidR="00D05974" w:rsidRPr="005133F4" w:rsidRDefault="000A1863" w:rsidP="005133F4">
      <w:pPr>
        <w:pStyle w:val="ListParagraph"/>
        <w:ind w:left="1080" w:firstLine="0"/>
        <w:rPr>
          <w:rFonts w:ascii="Arial" w:hAnsi="Arial" w:cs="Arial"/>
          <w:sz w:val="22"/>
          <w:szCs w:val="22"/>
        </w:rPr>
      </w:pPr>
      <w:r w:rsidRPr="005133F4">
        <w:rPr>
          <w:rFonts w:ascii="Arial" w:hAnsi="Arial" w:cs="Arial"/>
          <w:sz w:val="22"/>
          <w:szCs w:val="22"/>
        </w:rPr>
        <w:t xml:space="preserve">STATUS: </w:t>
      </w:r>
      <w:r w:rsidR="00D05974" w:rsidRPr="005133F4">
        <w:rPr>
          <w:rFonts w:ascii="Arial" w:hAnsi="Arial" w:cs="Arial"/>
          <w:sz w:val="22"/>
          <w:szCs w:val="22"/>
        </w:rPr>
        <w:t>Completed</w:t>
      </w:r>
    </w:p>
    <w:p w14:paraId="30967549" w14:textId="2CD882C3" w:rsidR="00D05974" w:rsidRPr="005133F4" w:rsidRDefault="00D05974" w:rsidP="005133F4">
      <w:pPr>
        <w:pStyle w:val="ListParagraph"/>
        <w:ind w:left="1080" w:firstLine="0"/>
        <w:rPr>
          <w:rFonts w:ascii="Arial" w:hAnsi="Arial" w:cs="Arial"/>
          <w:sz w:val="22"/>
          <w:szCs w:val="22"/>
        </w:rPr>
      </w:pPr>
      <w:r w:rsidRPr="005133F4">
        <w:rPr>
          <w:rFonts w:ascii="Arial" w:hAnsi="Arial" w:cs="Arial"/>
          <w:sz w:val="22"/>
          <w:szCs w:val="22"/>
        </w:rPr>
        <w:t xml:space="preserve">The revised </w:t>
      </w:r>
      <w:r w:rsidR="006F72A1">
        <w:rPr>
          <w:rFonts w:ascii="Arial" w:hAnsi="Arial" w:cs="Arial"/>
          <w:sz w:val="22"/>
          <w:szCs w:val="22"/>
        </w:rPr>
        <w:t>GD</w:t>
      </w:r>
      <w:r w:rsidRPr="005133F4">
        <w:rPr>
          <w:rFonts w:ascii="Arial" w:hAnsi="Arial" w:cs="Arial"/>
          <w:sz w:val="22"/>
          <w:szCs w:val="22"/>
        </w:rPr>
        <w:t xml:space="preserve"> was issued to RP3C for approval on 10/27/21 with </w:t>
      </w:r>
      <w:r w:rsidR="000A1863" w:rsidRPr="005133F4">
        <w:rPr>
          <w:rFonts w:ascii="Arial" w:hAnsi="Arial" w:cs="Arial"/>
          <w:sz w:val="22"/>
          <w:szCs w:val="22"/>
        </w:rPr>
        <w:t xml:space="preserve">the </w:t>
      </w:r>
      <w:r w:rsidRPr="005133F4">
        <w:rPr>
          <w:rFonts w:ascii="Arial" w:hAnsi="Arial" w:cs="Arial"/>
          <w:sz w:val="22"/>
          <w:szCs w:val="22"/>
        </w:rPr>
        <w:t>close date of 11/26/21.</w:t>
      </w:r>
    </w:p>
    <w:p w14:paraId="75A0C689" w14:textId="77777777" w:rsidR="000A1863" w:rsidRPr="00D05974" w:rsidRDefault="000A1863" w:rsidP="00D05974">
      <w:pPr>
        <w:ind w:left="360" w:firstLine="0"/>
        <w:rPr>
          <w:rFonts w:ascii="Arial" w:hAnsi="Arial" w:cs="Arial"/>
          <w:sz w:val="22"/>
          <w:szCs w:val="22"/>
        </w:rPr>
      </w:pPr>
    </w:p>
    <w:p w14:paraId="171E515B" w14:textId="6932C0E2" w:rsidR="00D05974" w:rsidRPr="005133F4" w:rsidRDefault="00D05974" w:rsidP="005133F4">
      <w:pPr>
        <w:pStyle w:val="ListParagraph"/>
        <w:numPr>
          <w:ilvl w:val="0"/>
          <w:numId w:val="43"/>
        </w:numPr>
        <w:rPr>
          <w:rFonts w:ascii="Arial" w:hAnsi="Arial" w:cs="Arial"/>
          <w:sz w:val="22"/>
          <w:szCs w:val="22"/>
        </w:rPr>
      </w:pPr>
      <w:r w:rsidRPr="005133F4">
        <w:rPr>
          <w:rFonts w:ascii="Arial" w:hAnsi="Arial" w:cs="Arial"/>
          <w:sz w:val="22"/>
          <w:szCs w:val="22"/>
        </w:rPr>
        <w:t>6/2021-02</w:t>
      </w:r>
      <w:r w:rsidR="005133F4" w:rsidRPr="005133F4">
        <w:rPr>
          <w:rFonts w:ascii="Arial" w:hAnsi="Arial" w:cs="Arial"/>
          <w:sz w:val="22"/>
          <w:szCs w:val="22"/>
        </w:rPr>
        <w:t>:</w:t>
      </w:r>
      <w:r w:rsidRPr="005133F4">
        <w:rPr>
          <w:rFonts w:ascii="Arial" w:hAnsi="Arial" w:cs="Arial"/>
          <w:sz w:val="22"/>
          <w:szCs w:val="22"/>
        </w:rPr>
        <w:tab/>
        <w:t xml:space="preserve">Ed Wallace to work with Pat Schroeder to make the appropriate version of the </w:t>
      </w:r>
      <w:r w:rsidR="006F72A1">
        <w:rPr>
          <w:rFonts w:ascii="Arial" w:hAnsi="Arial" w:cs="Arial"/>
          <w:sz w:val="22"/>
          <w:szCs w:val="22"/>
        </w:rPr>
        <w:t>GD</w:t>
      </w:r>
      <w:r w:rsidRPr="005133F4">
        <w:rPr>
          <w:rFonts w:ascii="Arial" w:hAnsi="Arial" w:cs="Arial"/>
          <w:sz w:val="22"/>
          <w:szCs w:val="22"/>
        </w:rPr>
        <w:t xml:space="preserve"> available to members for input.</w:t>
      </w:r>
    </w:p>
    <w:p w14:paraId="0123CFC0" w14:textId="2E7CBACE" w:rsidR="00D05974" w:rsidRPr="005133F4" w:rsidRDefault="00D05974" w:rsidP="005133F4">
      <w:pPr>
        <w:pStyle w:val="ListParagraph"/>
        <w:ind w:left="1080" w:firstLine="0"/>
        <w:rPr>
          <w:rFonts w:ascii="Arial" w:hAnsi="Arial" w:cs="Arial"/>
          <w:sz w:val="22"/>
          <w:szCs w:val="22"/>
        </w:rPr>
      </w:pPr>
      <w:r w:rsidRPr="005133F4">
        <w:rPr>
          <w:rFonts w:ascii="Arial" w:hAnsi="Arial" w:cs="Arial"/>
          <w:sz w:val="22"/>
          <w:szCs w:val="22"/>
        </w:rPr>
        <w:t>DUE DATE: July 1, 2021</w:t>
      </w:r>
      <w:r w:rsidRPr="005133F4">
        <w:rPr>
          <w:rFonts w:ascii="Arial" w:hAnsi="Arial" w:cs="Arial"/>
          <w:sz w:val="22"/>
          <w:szCs w:val="22"/>
        </w:rPr>
        <w:tab/>
      </w:r>
    </w:p>
    <w:p w14:paraId="55E5BB5C" w14:textId="059E64A8" w:rsidR="00D05974" w:rsidRPr="005133F4" w:rsidRDefault="000A1863" w:rsidP="005133F4">
      <w:pPr>
        <w:pStyle w:val="ListParagraph"/>
        <w:ind w:left="1080" w:firstLine="0"/>
        <w:rPr>
          <w:rFonts w:ascii="Arial" w:hAnsi="Arial" w:cs="Arial"/>
          <w:sz w:val="22"/>
          <w:szCs w:val="22"/>
        </w:rPr>
      </w:pPr>
      <w:r w:rsidRPr="005133F4">
        <w:rPr>
          <w:rFonts w:ascii="Arial" w:hAnsi="Arial" w:cs="Arial"/>
          <w:sz w:val="22"/>
          <w:szCs w:val="22"/>
        </w:rPr>
        <w:t xml:space="preserve">RESPONSIBLE: Ed Wallace, </w:t>
      </w:r>
      <w:r w:rsidR="00D05974" w:rsidRPr="005133F4">
        <w:rPr>
          <w:rFonts w:ascii="Arial" w:hAnsi="Arial" w:cs="Arial"/>
          <w:sz w:val="22"/>
          <w:szCs w:val="22"/>
        </w:rPr>
        <w:t>Pat Schroeder</w:t>
      </w:r>
    </w:p>
    <w:p w14:paraId="6951A49E" w14:textId="48B97AE2" w:rsidR="00D05974" w:rsidRPr="005133F4" w:rsidRDefault="000A1863" w:rsidP="005133F4">
      <w:pPr>
        <w:pStyle w:val="ListParagraph"/>
        <w:ind w:left="1080" w:firstLine="0"/>
        <w:rPr>
          <w:rFonts w:ascii="Arial" w:hAnsi="Arial" w:cs="Arial"/>
          <w:sz w:val="22"/>
          <w:szCs w:val="22"/>
        </w:rPr>
      </w:pPr>
      <w:r w:rsidRPr="005133F4">
        <w:rPr>
          <w:rFonts w:ascii="Arial" w:hAnsi="Arial" w:cs="Arial"/>
          <w:sz w:val="22"/>
          <w:szCs w:val="22"/>
        </w:rPr>
        <w:t xml:space="preserve">STATUS: </w:t>
      </w:r>
      <w:r w:rsidR="00D05974" w:rsidRPr="005133F4">
        <w:rPr>
          <w:rFonts w:ascii="Arial" w:hAnsi="Arial" w:cs="Arial"/>
          <w:sz w:val="22"/>
          <w:szCs w:val="22"/>
        </w:rPr>
        <w:t>Completed</w:t>
      </w:r>
    </w:p>
    <w:p w14:paraId="78AD183B" w14:textId="77777777" w:rsidR="000A1863" w:rsidRPr="00D05974" w:rsidRDefault="000A1863" w:rsidP="00D05974">
      <w:pPr>
        <w:ind w:left="360" w:firstLine="0"/>
        <w:rPr>
          <w:rFonts w:ascii="Arial" w:hAnsi="Arial" w:cs="Arial"/>
          <w:sz w:val="22"/>
          <w:szCs w:val="22"/>
        </w:rPr>
      </w:pPr>
    </w:p>
    <w:p w14:paraId="7C2531CA" w14:textId="54A9DEB9" w:rsidR="00D05974" w:rsidRPr="005133F4" w:rsidRDefault="00D05974" w:rsidP="005133F4">
      <w:pPr>
        <w:pStyle w:val="ListParagraph"/>
        <w:numPr>
          <w:ilvl w:val="0"/>
          <w:numId w:val="43"/>
        </w:numPr>
        <w:rPr>
          <w:rFonts w:ascii="Arial" w:hAnsi="Arial" w:cs="Arial"/>
          <w:sz w:val="22"/>
          <w:szCs w:val="22"/>
        </w:rPr>
      </w:pPr>
      <w:r w:rsidRPr="005133F4">
        <w:rPr>
          <w:rFonts w:ascii="Arial" w:hAnsi="Arial" w:cs="Arial"/>
          <w:sz w:val="22"/>
          <w:szCs w:val="22"/>
        </w:rPr>
        <w:lastRenderedPageBreak/>
        <w:t>6/2021-03</w:t>
      </w:r>
      <w:r w:rsidR="005133F4" w:rsidRPr="005133F4">
        <w:rPr>
          <w:rFonts w:ascii="Arial" w:hAnsi="Arial" w:cs="Arial"/>
          <w:sz w:val="22"/>
          <w:szCs w:val="22"/>
        </w:rPr>
        <w:t>:</w:t>
      </w:r>
      <w:r w:rsidRPr="005133F4">
        <w:rPr>
          <w:rFonts w:ascii="Arial" w:hAnsi="Arial" w:cs="Arial"/>
          <w:sz w:val="22"/>
          <w:szCs w:val="22"/>
        </w:rPr>
        <w:tab/>
        <w:t xml:space="preserve">RP3C members, especially working group chairs, to </w:t>
      </w:r>
      <w:proofErr w:type="gramStart"/>
      <w:r w:rsidRPr="005133F4">
        <w:rPr>
          <w:rFonts w:ascii="Arial" w:hAnsi="Arial" w:cs="Arial"/>
          <w:sz w:val="22"/>
          <w:szCs w:val="22"/>
        </w:rPr>
        <w:t>provide assistance</w:t>
      </w:r>
      <w:proofErr w:type="gramEnd"/>
      <w:r w:rsidRPr="005133F4">
        <w:rPr>
          <w:rFonts w:ascii="Arial" w:hAnsi="Arial" w:cs="Arial"/>
          <w:sz w:val="22"/>
          <w:szCs w:val="22"/>
        </w:rPr>
        <w:t xml:space="preserve">/feedback on the </w:t>
      </w:r>
      <w:r w:rsidR="00105FD0">
        <w:rPr>
          <w:rFonts w:ascii="Arial" w:hAnsi="Arial" w:cs="Arial"/>
          <w:sz w:val="22"/>
          <w:szCs w:val="22"/>
        </w:rPr>
        <w:t>GD</w:t>
      </w:r>
      <w:r w:rsidRPr="005133F4">
        <w:rPr>
          <w:rFonts w:ascii="Arial" w:hAnsi="Arial" w:cs="Arial"/>
          <w:sz w:val="22"/>
          <w:szCs w:val="22"/>
        </w:rPr>
        <w:t xml:space="preserve"> to make it more useful. </w:t>
      </w:r>
    </w:p>
    <w:p w14:paraId="27AD04ED" w14:textId="77777777" w:rsidR="000A1863" w:rsidRPr="005133F4" w:rsidRDefault="00D05974" w:rsidP="005133F4">
      <w:pPr>
        <w:pStyle w:val="ListParagraph"/>
        <w:ind w:left="1080" w:firstLine="0"/>
        <w:rPr>
          <w:rFonts w:ascii="Arial" w:hAnsi="Arial" w:cs="Arial"/>
          <w:sz w:val="22"/>
          <w:szCs w:val="22"/>
        </w:rPr>
      </w:pPr>
      <w:r w:rsidRPr="005133F4">
        <w:rPr>
          <w:rFonts w:ascii="Arial" w:hAnsi="Arial" w:cs="Arial"/>
          <w:sz w:val="22"/>
          <w:szCs w:val="22"/>
        </w:rPr>
        <w:t>DUE DATE: August 15, 2021</w:t>
      </w:r>
      <w:r w:rsidRPr="005133F4">
        <w:rPr>
          <w:rFonts w:ascii="Arial" w:hAnsi="Arial" w:cs="Arial"/>
          <w:sz w:val="22"/>
          <w:szCs w:val="22"/>
        </w:rPr>
        <w:tab/>
      </w:r>
    </w:p>
    <w:p w14:paraId="40613FE9" w14:textId="77777777" w:rsidR="000A1863" w:rsidRPr="005133F4" w:rsidRDefault="000A1863" w:rsidP="005133F4">
      <w:pPr>
        <w:pStyle w:val="ListParagraph"/>
        <w:ind w:left="1080" w:firstLine="0"/>
        <w:rPr>
          <w:rFonts w:ascii="Arial" w:hAnsi="Arial" w:cs="Arial"/>
          <w:sz w:val="22"/>
          <w:szCs w:val="22"/>
        </w:rPr>
      </w:pPr>
      <w:r w:rsidRPr="005133F4">
        <w:rPr>
          <w:rFonts w:ascii="Arial" w:hAnsi="Arial" w:cs="Arial"/>
          <w:sz w:val="22"/>
          <w:szCs w:val="22"/>
        </w:rPr>
        <w:t xml:space="preserve">RESPONSIBLE: </w:t>
      </w:r>
      <w:r w:rsidR="00D05974" w:rsidRPr="005133F4">
        <w:rPr>
          <w:rFonts w:ascii="Arial" w:hAnsi="Arial" w:cs="Arial"/>
          <w:sz w:val="22"/>
          <w:szCs w:val="22"/>
        </w:rPr>
        <w:t>RP3C members</w:t>
      </w:r>
    </w:p>
    <w:p w14:paraId="509020DA" w14:textId="00D75BCC" w:rsidR="00DD3090" w:rsidRDefault="000A1863" w:rsidP="005133F4">
      <w:pPr>
        <w:pStyle w:val="ListParagraph"/>
        <w:ind w:left="1080" w:firstLine="0"/>
        <w:rPr>
          <w:rFonts w:ascii="Arial" w:hAnsi="Arial" w:cs="Arial"/>
          <w:sz w:val="22"/>
          <w:szCs w:val="22"/>
        </w:rPr>
      </w:pPr>
      <w:r w:rsidRPr="005133F4">
        <w:rPr>
          <w:rFonts w:ascii="Arial" w:hAnsi="Arial" w:cs="Arial"/>
          <w:sz w:val="22"/>
          <w:szCs w:val="22"/>
        </w:rPr>
        <w:t xml:space="preserve">STATUS: </w:t>
      </w:r>
      <w:r w:rsidR="00287AA0">
        <w:rPr>
          <w:rFonts w:ascii="Arial" w:hAnsi="Arial" w:cs="Arial"/>
          <w:sz w:val="22"/>
          <w:szCs w:val="22"/>
        </w:rPr>
        <w:t>Completed</w:t>
      </w:r>
    </w:p>
    <w:p w14:paraId="136ADCF3" w14:textId="0F78BE8A" w:rsidR="0021512E" w:rsidRPr="005133F4" w:rsidRDefault="0021512E" w:rsidP="005133F4">
      <w:pPr>
        <w:pStyle w:val="ListParagraph"/>
        <w:ind w:left="1080" w:firstLine="0"/>
        <w:rPr>
          <w:rFonts w:ascii="Arial" w:hAnsi="Arial" w:cs="Arial"/>
          <w:b/>
          <w:sz w:val="22"/>
          <w:szCs w:val="22"/>
        </w:rPr>
      </w:pPr>
      <w:r>
        <w:rPr>
          <w:rFonts w:ascii="Arial" w:hAnsi="Arial" w:cs="Arial"/>
          <w:sz w:val="22"/>
          <w:szCs w:val="22"/>
        </w:rPr>
        <w:t>Member comments collected via ballot.</w:t>
      </w:r>
    </w:p>
    <w:p w14:paraId="43BBB594" w14:textId="77777777" w:rsidR="00FA2C5D" w:rsidRPr="00473013" w:rsidRDefault="00FA2C5D" w:rsidP="0063574E">
      <w:pPr>
        <w:ind w:left="0" w:firstLine="0"/>
        <w:rPr>
          <w:rFonts w:ascii="Arial" w:hAnsi="Arial" w:cs="Arial"/>
          <w:sz w:val="22"/>
          <w:szCs w:val="22"/>
        </w:rPr>
      </w:pPr>
    </w:p>
    <w:p w14:paraId="1331B8CC" w14:textId="77777777" w:rsidR="0063574E" w:rsidRPr="00473013" w:rsidRDefault="0063574E" w:rsidP="0063574E">
      <w:pPr>
        <w:ind w:left="0" w:firstLine="0"/>
        <w:rPr>
          <w:rFonts w:ascii="Arial" w:hAnsi="Arial" w:cs="Arial"/>
          <w:sz w:val="22"/>
          <w:szCs w:val="22"/>
        </w:rPr>
      </w:pPr>
    </w:p>
    <w:p w14:paraId="758B2F44" w14:textId="2EF5DA22" w:rsidR="008733D2" w:rsidRPr="00473013" w:rsidRDefault="00CD407C" w:rsidP="0063574E">
      <w:pPr>
        <w:ind w:left="360"/>
        <w:rPr>
          <w:rFonts w:ascii="Arial" w:hAnsi="Arial" w:cs="Arial"/>
          <w:b/>
          <w:sz w:val="22"/>
          <w:szCs w:val="22"/>
        </w:rPr>
      </w:pPr>
      <w:r w:rsidRPr="00473013">
        <w:rPr>
          <w:rFonts w:ascii="Arial" w:hAnsi="Arial" w:cs="Arial"/>
          <w:b/>
          <w:sz w:val="22"/>
          <w:szCs w:val="22"/>
        </w:rPr>
        <w:t>1</w:t>
      </w:r>
      <w:r w:rsidR="007F57C8">
        <w:rPr>
          <w:rFonts w:ascii="Arial" w:hAnsi="Arial" w:cs="Arial"/>
          <w:b/>
          <w:sz w:val="22"/>
          <w:szCs w:val="22"/>
        </w:rPr>
        <w:t>4</w:t>
      </w:r>
      <w:r w:rsidR="006737E2" w:rsidRPr="00473013">
        <w:rPr>
          <w:rFonts w:ascii="Arial" w:hAnsi="Arial" w:cs="Arial"/>
          <w:b/>
          <w:sz w:val="22"/>
          <w:szCs w:val="22"/>
        </w:rPr>
        <w:t>.</w:t>
      </w:r>
      <w:r w:rsidR="00FA2C5D" w:rsidRPr="00473013">
        <w:rPr>
          <w:rFonts w:ascii="Arial" w:hAnsi="Arial" w:cs="Arial"/>
          <w:b/>
          <w:sz w:val="22"/>
          <w:szCs w:val="22"/>
        </w:rPr>
        <w:t xml:space="preserve">  </w:t>
      </w:r>
      <w:r w:rsidR="007F35FE" w:rsidRPr="00473013">
        <w:rPr>
          <w:rFonts w:ascii="Arial" w:hAnsi="Arial" w:cs="Arial"/>
          <w:b/>
          <w:sz w:val="22"/>
          <w:szCs w:val="22"/>
        </w:rPr>
        <w:tab/>
      </w:r>
      <w:r w:rsidR="008733D2" w:rsidRPr="00473013">
        <w:rPr>
          <w:rFonts w:ascii="Arial" w:hAnsi="Arial" w:cs="Arial"/>
          <w:b/>
          <w:sz w:val="22"/>
          <w:szCs w:val="22"/>
        </w:rPr>
        <w:t>Other</w:t>
      </w:r>
      <w:r w:rsidR="00FA2C5D" w:rsidRPr="00473013">
        <w:rPr>
          <w:rFonts w:ascii="Arial" w:hAnsi="Arial" w:cs="Arial"/>
          <w:b/>
          <w:sz w:val="22"/>
          <w:szCs w:val="22"/>
        </w:rPr>
        <w:t xml:space="preserve"> Business</w:t>
      </w:r>
    </w:p>
    <w:p w14:paraId="77A136A4" w14:textId="1A81CDE3" w:rsidR="008733D2" w:rsidRDefault="008E287D" w:rsidP="0063574E">
      <w:pPr>
        <w:ind w:left="360"/>
        <w:rPr>
          <w:rFonts w:ascii="Arial" w:hAnsi="Arial" w:cs="Arial"/>
          <w:sz w:val="22"/>
          <w:szCs w:val="22"/>
        </w:rPr>
      </w:pPr>
      <w:r>
        <w:rPr>
          <w:rFonts w:ascii="Arial" w:hAnsi="Arial" w:cs="Arial"/>
          <w:sz w:val="22"/>
          <w:szCs w:val="22"/>
        </w:rPr>
        <w:tab/>
      </w:r>
      <w:r>
        <w:rPr>
          <w:rFonts w:ascii="Arial" w:hAnsi="Arial" w:cs="Arial"/>
          <w:sz w:val="22"/>
          <w:szCs w:val="22"/>
        </w:rPr>
        <w:tab/>
        <w:t>No other business was discussed.</w:t>
      </w:r>
    </w:p>
    <w:p w14:paraId="0353EB2E" w14:textId="77777777" w:rsidR="008E287D" w:rsidRPr="00473013" w:rsidRDefault="008E287D" w:rsidP="0063574E">
      <w:pPr>
        <w:ind w:left="360"/>
        <w:rPr>
          <w:rFonts w:ascii="Arial" w:hAnsi="Arial" w:cs="Arial"/>
          <w:sz w:val="22"/>
          <w:szCs w:val="22"/>
        </w:rPr>
      </w:pPr>
    </w:p>
    <w:p w14:paraId="7EBA23FD" w14:textId="77777777" w:rsidR="0063574E" w:rsidRPr="00473013" w:rsidRDefault="0063574E" w:rsidP="00B4265C">
      <w:pPr>
        <w:ind w:left="360"/>
        <w:rPr>
          <w:rFonts w:ascii="Arial" w:hAnsi="Arial" w:cs="Arial"/>
          <w:sz w:val="22"/>
          <w:szCs w:val="22"/>
        </w:rPr>
      </w:pPr>
    </w:p>
    <w:p w14:paraId="3DFC18F6" w14:textId="6CC60BE0" w:rsidR="006737E2" w:rsidRPr="00473013" w:rsidRDefault="00CD407C" w:rsidP="00B4265C">
      <w:pPr>
        <w:ind w:left="360"/>
        <w:rPr>
          <w:rFonts w:ascii="Arial" w:hAnsi="Arial" w:cs="Arial"/>
          <w:sz w:val="22"/>
          <w:szCs w:val="22"/>
        </w:rPr>
      </w:pPr>
      <w:r w:rsidRPr="00473013">
        <w:rPr>
          <w:rFonts w:ascii="Arial" w:hAnsi="Arial" w:cs="Arial"/>
          <w:b/>
          <w:sz w:val="22"/>
          <w:szCs w:val="22"/>
        </w:rPr>
        <w:t>1</w:t>
      </w:r>
      <w:r w:rsidR="007F57C8">
        <w:rPr>
          <w:rFonts w:ascii="Arial" w:hAnsi="Arial" w:cs="Arial"/>
          <w:b/>
          <w:sz w:val="22"/>
          <w:szCs w:val="22"/>
        </w:rPr>
        <w:t>5</w:t>
      </w:r>
      <w:r w:rsidR="008733D2" w:rsidRPr="00473013">
        <w:rPr>
          <w:rFonts w:ascii="Arial" w:hAnsi="Arial" w:cs="Arial"/>
          <w:b/>
          <w:sz w:val="22"/>
          <w:szCs w:val="22"/>
        </w:rPr>
        <w:t xml:space="preserve">.  </w:t>
      </w:r>
      <w:r w:rsidR="007F35FE" w:rsidRPr="00473013">
        <w:rPr>
          <w:rFonts w:ascii="Arial" w:hAnsi="Arial" w:cs="Arial"/>
          <w:b/>
          <w:sz w:val="22"/>
          <w:szCs w:val="22"/>
        </w:rPr>
        <w:tab/>
      </w:r>
      <w:r w:rsidR="00FA2C5D" w:rsidRPr="00473013">
        <w:rPr>
          <w:rFonts w:ascii="Arial" w:hAnsi="Arial" w:cs="Arial"/>
          <w:b/>
          <w:sz w:val="22"/>
          <w:szCs w:val="22"/>
        </w:rPr>
        <w:t>Next Meeting</w:t>
      </w:r>
      <w:r w:rsidR="00E07365" w:rsidRPr="00473013">
        <w:rPr>
          <w:rFonts w:ascii="Arial" w:hAnsi="Arial" w:cs="Arial"/>
          <w:sz w:val="22"/>
          <w:szCs w:val="22"/>
        </w:rPr>
        <w:tab/>
      </w:r>
    </w:p>
    <w:p w14:paraId="17FD4A48" w14:textId="77777777" w:rsidR="00833906" w:rsidRPr="00473013" w:rsidRDefault="00833906" w:rsidP="00B4265C">
      <w:pPr>
        <w:ind w:left="360"/>
        <w:rPr>
          <w:rFonts w:ascii="Arial" w:hAnsi="Arial" w:cs="Arial"/>
          <w:sz w:val="22"/>
          <w:szCs w:val="22"/>
        </w:rPr>
      </w:pPr>
    </w:p>
    <w:p w14:paraId="5C3DBF77" w14:textId="77777777" w:rsidR="004F31C3" w:rsidRPr="00473013" w:rsidRDefault="004F31C3" w:rsidP="00B4265C">
      <w:pPr>
        <w:ind w:left="720" w:firstLine="0"/>
        <w:contextualSpacing/>
        <w:rPr>
          <w:sz w:val="22"/>
          <w:szCs w:val="22"/>
        </w:rPr>
      </w:pPr>
      <w:r w:rsidRPr="00473013">
        <w:rPr>
          <w:sz w:val="22"/>
          <w:szCs w:val="22"/>
        </w:rPr>
        <w:t>Upcoming ANS meetings:</w:t>
      </w:r>
    </w:p>
    <w:p w14:paraId="2065C759" w14:textId="77777777" w:rsidR="005D7E03" w:rsidRPr="005D7E03" w:rsidRDefault="005D7E03" w:rsidP="00B4265C">
      <w:pPr>
        <w:numPr>
          <w:ilvl w:val="0"/>
          <w:numId w:val="23"/>
        </w:numPr>
        <w:contextualSpacing/>
        <w:rPr>
          <w:spacing w:val="-2"/>
          <w:sz w:val="22"/>
          <w:szCs w:val="22"/>
        </w:rPr>
      </w:pPr>
      <w:r w:rsidRPr="005D7E03">
        <w:rPr>
          <w:spacing w:val="-2"/>
          <w:sz w:val="22"/>
          <w:szCs w:val="22"/>
        </w:rPr>
        <w:t>Upcoming ANS meetings:</w:t>
      </w:r>
    </w:p>
    <w:p w14:paraId="7B9D6969" w14:textId="77777777" w:rsidR="005D7E03" w:rsidRPr="005D7E03" w:rsidRDefault="005D7E03" w:rsidP="00B4265C">
      <w:pPr>
        <w:numPr>
          <w:ilvl w:val="0"/>
          <w:numId w:val="23"/>
        </w:numPr>
        <w:contextualSpacing/>
        <w:rPr>
          <w:spacing w:val="-2"/>
          <w:sz w:val="22"/>
          <w:szCs w:val="22"/>
        </w:rPr>
      </w:pPr>
      <w:r w:rsidRPr="005D7E03">
        <w:rPr>
          <w:spacing w:val="-2"/>
          <w:sz w:val="22"/>
          <w:szCs w:val="22"/>
        </w:rPr>
        <w:t>ANS Annual Meeting in Anaheim, California, at the Anaheim Hilton from June 12-16, 2022</w:t>
      </w:r>
    </w:p>
    <w:p w14:paraId="60E1D74E" w14:textId="77777777" w:rsidR="005D7E03" w:rsidRPr="005D7E03" w:rsidRDefault="005D7E03" w:rsidP="00B4265C">
      <w:pPr>
        <w:numPr>
          <w:ilvl w:val="0"/>
          <w:numId w:val="23"/>
        </w:numPr>
        <w:contextualSpacing/>
        <w:rPr>
          <w:spacing w:val="-2"/>
          <w:sz w:val="22"/>
          <w:szCs w:val="22"/>
        </w:rPr>
      </w:pPr>
      <w:r w:rsidRPr="005D7E03">
        <w:rPr>
          <w:spacing w:val="-2"/>
          <w:sz w:val="22"/>
          <w:szCs w:val="22"/>
        </w:rPr>
        <w:t>ANS Winter Meeting in Phoenix, Arizona, Arizona Grand Resort from November 13-17, 2022</w:t>
      </w:r>
    </w:p>
    <w:p w14:paraId="2569173F" w14:textId="77777777" w:rsidR="0061576C" w:rsidRDefault="0061576C" w:rsidP="00B4265C">
      <w:pPr>
        <w:ind w:left="702" w:firstLine="0"/>
        <w:contextualSpacing/>
        <w:rPr>
          <w:spacing w:val="-2"/>
          <w:sz w:val="22"/>
          <w:szCs w:val="22"/>
        </w:rPr>
      </w:pPr>
    </w:p>
    <w:p w14:paraId="530DB668" w14:textId="7FF22C09" w:rsidR="005D7E03" w:rsidRDefault="008E287D" w:rsidP="00B4265C">
      <w:pPr>
        <w:ind w:left="702" w:firstLine="0"/>
        <w:contextualSpacing/>
        <w:rPr>
          <w:spacing w:val="-2"/>
          <w:sz w:val="22"/>
          <w:szCs w:val="22"/>
        </w:rPr>
      </w:pPr>
      <w:r>
        <w:rPr>
          <w:spacing w:val="-2"/>
          <w:sz w:val="22"/>
          <w:szCs w:val="22"/>
        </w:rPr>
        <w:t>A f</w:t>
      </w:r>
      <w:r w:rsidR="005D7E03" w:rsidRPr="005D7E03">
        <w:rPr>
          <w:spacing w:val="-2"/>
          <w:sz w:val="22"/>
          <w:szCs w:val="22"/>
        </w:rPr>
        <w:t xml:space="preserve">ace-to-face </w:t>
      </w:r>
      <w:r w:rsidR="0061576C">
        <w:rPr>
          <w:spacing w:val="-2"/>
          <w:sz w:val="22"/>
          <w:szCs w:val="22"/>
        </w:rPr>
        <w:t>RP3C</w:t>
      </w:r>
      <w:r w:rsidR="005D7E03" w:rsidRPr="005D7E03">
        <w:rPr>
          <w:spacing w:val="-2"/>
          <w:sz w:val="22"/>
          <w:szCs w:val="22"/>
        </w:rPr>
        <w:t xml:space="preserve"> meeting </w:t>
      </w:r>
      <w:r>
        <w:rPr>
          <w:spacing w:val="-2"/>
          <w:sz w:val="22"/>
          <w:szCs w:val="22"/>
        </w:rPr>
        <w:t xml:space="preserve">is </w:t>
      </w:r>
      <w:r w:rsidR="005D7E03" w:rsidRPr="005D7E03">
        <w:rPr>
          <w:spacing w:val="-2"/>
          <w:sz w:val="22"/>
          <w:szCs w:val="22"/>
        </w:rPr>
        <w:t xml:space="preserve">anticipated on Monday, </w:t>
      </w:r>
      <w:r w:rsidR="00375D74">
        <w:rPr>
          <w:spacing w:val="-2"/>
          <w:sz w:val="22"/>
          <w:szCs w:val="22"/>
        </w:rPr>
        <w:t>June 13,</w:t>
      </w:r>
      <w:r w:rsidR="005D7E03" w:rsidRPr="005D7E03">
        <w:rPr>
          <w:spacing w:val="-2"/>
          <w:sz w:val="22"/>
          <w:szCs w:val="22"/>
        </w:rPr>
        <w:t xml:space="preserve"> 2022</w:t>
      </w:r>
      <w:r>
        <w:rPr>
          <w:spacing w:val="-2"/>
          <w:sz w:val="22"/>
          <w:szCs w:val="22"/>
        </w:rPr>
        <w:t>, during the ANS 2022 Annual Meeting.</w:t>
      </w:r>
      <w:r w:rsidR="00487009">
        <w:rPr>
          <w:spacing w:val="-2"/>
          <w:sz w:val="22"/>
          <w:szCs w:val="22"/>
        </w:rPr>
        <w:t xml:space="preserve"> </w:t>
      </w:r>
    </w:p>
    <w:p w14:paraId="42591CFA" w14:textId="77777777" w:rsidR="00375D74" w:rsidRDefault="00375D74" w:rsidP="00B4265C">
      <w:pPr>
        <w:ind w:left="702" w:firstLine="0"/>
        <w:contextualSpacing/>
        <w:rPr>
          <w:spacing w:val="-2"/>
          <w:sz w:val="22"/>
          <w:szCs w:val="22"/>
        </w:rPr>
      </w:pPr>
    </w:p>
    <w:p w14:paraId="1EFF1C28" w14:textId="2857866B" w:rsidR="00375D74" w:rsidRPr="005D7E03" w:rsidRDefault="00375D74" w:rsidP="00B4265C">
      <w:pPr>
        <w:ind w:left="702" w:firstLine="0"/>
        <w:contextualSpacing/>
        <w:rPr>
          <w:spacing w:val="-2"/>
          <w:sz w:val="22"/>
          <w:szCs w:val="22"/>
        </w:rPr>
      </w:pPr>
      <w:r>
        <w:rPr>
          <w:spacing w:val="-2"/>
          <w:sz w:val="22"/>
          <w:szCs w:val="22"/>
        </w:rPr>
        <w:t xml:space="preserve">Robert Youngblood asked members to let him know if they are willing to support a RIPB panel at the upcoming meeting. </w:t>
      </w:r>
      <w:r w:rsidR="00D86490">
        <w:rPr>
          <w:spacing w:val="-2"/>
          <w:sz w:val="22"/>
          <w:szCs w:val="22"/>
        </w:rPr>
        <w:t xml:space="preserve"> He thought that the </w:t>
      </w:r>
      <w:r w:rsidR="00367DD7">
        <w:rPr>
          <w:spacing w:val="-2"/>
          <w:sz w:val="22"/>
          <w:szCs w:val="22"/>
        </w:rPr>
        <w:t>GD</w:t>
      </w:r>
      <w:r w:rsidR="00D86490">
        <w:rPr>
          <w:spacing w:val="-2"/>
          <w:sz w:val="22"/>
          <w:szCs w:val="22"/>
        </w:rPr>
        <w:t xml:space="preserve"> would make a good topic.</w:t>
      </w:r>
    </w:p>
    <w:p w14:paraId="751E8A5C" w14:textId="77777777" w:rsidR="00A0704E" w:rsidRPr="00473013" w:rsidRDefault="00A0704E" w:rsidP="00B4265C">
      <w:pPr>
        <w:ind w:left="450"/>
        <w:rPr>
          <w:rFonts w:ascii="Arial" w:hAnsi="Arial" w:cs="Arial"/>
          <w:sz w:val="22"/>
          <w:szCs w:val="22"/>
        </w:rPr>
      </w:pPr>
    </w:p>
    <w:p w14:paraId="0AA7FBF3" w14:textId="77777777" w:rsidR="0063574E" w:rsidRPr="00C64E6D" w:rsidRDefault="0063574E" w:rsidP="00B4265C">
      <w:pPr>
        <w:ind w:left="450"/>
        <w:rPr>
          <w:rFonts w:ascii="Arial" w:hAnsi="Arial" w:cs="Arial"/>
          <w:sz w:val="22"/>
          <w:szCs w:val="22"/>
        </w:rPr>
      </w:pPr>
    </w:p>
    <w:p w14:paraId="3BA0FEA7" w14:textId="57AA844C" w:rsidR="00481BC7" w:rsidRDefault="00CD407C" w:rsidP="00B4265C">
      <w:pPr>
        <w:ind w:left="360"/>
        <w:rPr>
          <w:rFonts w:ascii="Arial" w:hAnsi="Arial" w:cs="Arial"/>
          <w:b/>
          <w:sz w:val="22"/>
          <w:szCs w:val="22"/>
        </w:rPr>
      </w:pPr>
      <w:r w:rsidRPr="004077EE">
        <w:rPr>
          <w:rFonts w:ascii="Arial" w:hAnsi="Arial" w:cs="Arial"/>
          <w:b/>
          <w:sz w:val="22"/>
          <w:szCs w:val="22"/>
        </w:rPr>
        <w:t>1</w:t>
      </w:r>
      <w:r w:rsidR="007F57C8">
        <w:rPr>
          <w:rFonts w:ascii="Arial" w:hAnsi="Arial" w:cs="Arial"/>
          <w:b/>
          <w:sz w:val="22"/>
          <w:szCs w:val="22"/>
        </w:rPr>
        <w:t>6</w:t>
      </w:r>
      <w:r w:rsidR="006737E2" w:rsidRPr="004077EE">
        <w:rPr>
          <w:rFonts w:ascii="Arial" w:hAnsi="Arial" w:cs="Arial"/>
          <w:b/>
          <w:sz w:val="22"/>
          <w:szCs w:val="22"/>
        </w:rPr>
        <w:t>.</w:t>
      </w:r>
      <w:r w:rsidR="00FA2C5D" w:rsidRPr="004077EE">
        <w:rPr>
          <w:rFonts w:ascii="Arial" w:hAnsi="Arial" w:cs="Arial"/>
          <w:b/>
          <w:sz w:val="22"/>
          <w:szCs w:val="22"/>
        </w:rPr>
        <w:t xml:space="preserve"> </w:t>
      </w:r>
      <w:r w:rsidR="008733D2" w:rsidRPr="004077EE">
        <w:rPr>
          <w:rFonts w:ascii="Arial" w:hAnsi="Arial" w:cs="Arial"/>
          <w:b/>
          <w:sz w:val="22"/>
          <w:szCs w:val="22"/>
        </w:rPr>
        <w:t xml:space="preserve"> </w:t>
      </w:r>
      <w:r w:rsidR="007F35FE" w:rsidRPr="004077EE">
        <w:rPr>
          <w:rFonts w:ascii="Arial" w:hAnsi="Arial" w:cs="Arial"/>
          <w:b/>
          <w:sz w:val="22"/>
          <w:szCs w:val="22"/>
        </w:rPr>
        <w:tab/>
      </w:r>
      <w:r w:rsidR="00FA2C5D" w:rsidRPr="004077EE">
        <w:rPr>
          <w:rFonts w:ascii="Arial" w:hAnsi="Arial" w:cs="Arial"/>
          <w:b/>
          <w:sz w:val="22"/>
          <w:szCs w:val="22"/>
        </w:rPr>
        <w:t>Adjournment</w:t>
      </w:r>
    </w:p>
    <w:p w14:paraId="389B8D26" w14:textId="209E42D7" w:rsidR="00C604C0" w:rsidRPr="006477C9" w:rsidRDefault="00C604C0" w:rsidP="00B4265C">
      <w:pPr>
        <w:ind w:left="360"/>
        <w:rPr>
          <w:rFonts w:ascii="Arial" w:hAnsi="Arial" w:cs="Arial"/>
          <w:bCs/>
          <w:sz w:val="22"/>
          <w:szCs w:val="22"/>
        </w:rPr>
      </w:pPr>
      <w:r w:rsidRPr="006477C9">
        <w:rPr>
          <w:rFonts w:ascii="Arial" w:hAnsi="Arial" w:cs="Arial"/>
          <w:bCs/>
          <w:sz w:val="22"/>
          <w:szCs w:val="22"/>
        </w:rPr>
        <w:tab/>
      </w:r>
      <w:r w:rsidR="006477C9">
        <w:rPr>
          <w:rFonts w:ascii="Arial" w:hAnsi="Arial" w:cs="Arial"/>
          <w:bCs/>
          <w:sz w:val="22"/>
          <w:szCs w:val="22"/>
        </w:rPr>
        <w:tab/>
      </w:r>
      <w:r w:rsidRPr="006477C9">
        <w:rPr>
          <w:rFonts w:ascii="Arial" w:hAnsi="Arial" w:cs="Arial"/>
          <w:bCs/>
          <w:sz w:val="22"/>
          <w:szCs w:val="22"/>
        </w:rPr>
        <w:t>With no further business, the meeting was adjourned.</w:t>
      </w:r>
    </w:p>
    <w:p w14:paraId="218673EF" w14:textId="30098A2B" w:rsidR="00560F28" w:rsidRDefault="00560F28" w:rsidP="00B4265C">
      <w:pPr>
        <w:ind w:left="360"/>
        <w:rPr>
          <w:rFonts w:ascii="Arial" w:hAnsi="Arial" w:cs="Arial"/>
          <w:b/>
          <w:sz w:val="22"/>
          <w:szCs w:val="22"/>
        </w:rPr>
      </w:pPr>
    </w:p>
    <w:p w14:paraId="18E0D0D2" w14:textId="185917B0" w:rsidR="006376D7" w:rsidRDefault="004077EE" w:rsidP="006B110E">
      <w:pPr>
        <w:ind w:left="360"/>
        <w:rPr>
          <w:rFonts w:ascii="Arial" w:hAnsi="Arial" w:cs="Arial"/>
          <w:b/>
          <w:sz w:val="22"/>
          <w:szCs w:val="22"/>
        </w:rPr>
      </w:pPr>
      <w:r>
        <w:rPr>
          <w:rFonts w:ascii="Arial" w:hAnsi="Arial" w:cs="Arial"/>
          <w:b/>
          <w:sz w:val="22"/>
          <w:szCs w:val="22"/>
        </w:rPr>
        <w:t>__________________________________________________________________________________</w:t>
      </w:r>
    </w:p>
    <w:p w14:paraId="3D65A073" w14:textId="7EC93131" w:rsidR="006376D7" w:rsidRPr="004077EE" w:rsidRDefault="006376D7" w:rsidP="006B110E">
      <w:pPr>
        <w:ind w:left="360"/>
        <w:rPr>
          <w:rFonts w:ascii="Arial" w:hAnsi="Arial" w:cs="Arial"/>
          <w:bCs/>
          <w:sz w:val="22"/>
          <w:szCs w:val="22"/>
        </w:rPr>
      </w:pPr>
    </w:p>
    <w:p w14:paraId="15AA2DE7" w14:textId="737FA020" w:rsidR="00560F28" w:rsidRDefault="00560F28" w:rsidP="006B110E">
      <w:pPr>
        <w:ind w:left="360"/>
        <w:rPr>
          <w:rFonts w:ascii="Arial" w:hAnsi="Arial" w:cs="Arial"/>
          <w:bCs/>
          <w:sz w:val="22"/>
          <w:szCs w:val="22"/>
        </w:rPr>
      </w:pPr>
      <w:r>
        <w:rPr>
          <w:rFonts w:ascii="Arial" w:hAnsi="Arial" w:cs="Arial"/>
          <w:bCs/>
          <w:sz w:val="22"/>
          <w:szCs w:val="22"/>
        </w:rPr>
        <w:t xml:space="preserve">LIST OF </w:t>
      </w:r>
      <w:r w:rsidR="00D97A35">
        <w:rPr>
          <w:rFonts w:ascii="Arial" w:hAnsi="Arial" w:cs="Arial"/>
          <w:bCs/>
          <w:sz w:val="22"/>
          <w:szCs w:val="22"/>
        </w:rPr>
        <w:t>EMBEDDED FILES</w:t>
      </w:r>
      <w:r>
        <w:rPr>
          <w:rFonts w:ascii="Arial" w:hAnsi="Arial" w:cs="Arial"/>
          <w:bCs/>
          <w:sz w:val="22"/>
          <w:szCs w:val="22"/>
        </w:rPr>
        <w:t>:</w:t>
      </w:r>
    </w:p>
    <w:p w14:paraId="10697733" w14:textId="77777777" w:rsidR="002C3530" w:rsidRDefault="002C3530" w:rsidP="005C598D">
      <w:pPr>
        <w:pStyle w:val="ListParagraph"/>
        <w:numPr>
          <w:ilvl w:val="0"/>
          <w:numId w:val="44"/>
        </w:numPr>
        <w:ind w:left="360"/>
        <w:rPr>
          <w:rFonts w:ascii="Arial" w:hAnsi="Arial" w:cs="Arial"/>
          <w:bCs/>
          <w:sz w:val="22"/>
          <w:szCs w:val="22"/>
        </w:rPr>
      </w:pPr>
      <w:r>
        <w:rPr>
          <w:rFonts w:ascii="Arial" w:hAnsi="Arial" w:cs="Arial"/>
          <w:bCs/>
          <w:sz w:val="22"/>
          <w:szCs w:val="22"/>
        </w:rPr>
        <w:t>Meeting transcript</w:t>
      </w:r>
    </w:p>
    <w:p w14:paraId="4595CF24" w14:textId="77777777" w:rsidR="002C3530" w:rsidRDefault="002C3530" w:rsidP="005C598D">
      <w:pPr>
        <w:pStyle w:val="ListParagraph"/>
        <w:numPr>
          <w:ilvl w:val="0"/>
          <w:numId w:val="44"/>
        </w:numPr>
        <w:ind w:left="360"/>
        <w:rPr>
          <w:rFonts w:ascii="Arial" w:hAnsi="Arial" w:cs="Arial"/>
          <w:bCs/>
          <w:sz w:val="22"/>
          <w:szCs w:val="22"/>
        </w:rPr>
      </w:pPr>
      <w:r>
        <w:rPr>
          <w:rFonts w:ascii="Arial" w:hAnsi="Arial" w:cs="Arial"/>
          <w:bCs/>
          <w:sz w:val="22"/>
          <w:szCs w:val="22"/>
        </w:rPr>
        <w:t>Meeting presentation</w:t>
      </w:r>
    </w:p>
    <w:p w14:paraId="39204243" w14:textId="4C431BFE" w:rsidR="00560F28" w:rsidRPr="005C598D" w:rsidRDefault="00BE0094" w:rsidP="005C598D">
      <w:pPr>
        <w:pStyle w:val="ListParagraph"/>
        <w:numPr>
          <w:ilvl w:val="0"/>
          <w:numId w:val="44"/>
        </w:numPr>
        <w:ind w:left="360"/>
        <w:rPr>
          <w:rFonts w:ascii="Arial" w:hAnsi="Arial" w:cs="Arial"/>
          <w:bCs/>
          <w:sz w:val="22"/>
          <w:szCs w:val="22"/>
        </w:rPr>
      </w:pPr>
      <w:r w:rsidRPr="005C598D">
        <w:rPr>
          <w:rFonts w:ascii="Arial" w:hAnsi="Arial" w:cs="Arial"/>
          <w:bCs/>
          <w:sz w:val="22"/>
          <w:szCs w:val="22"/>
        </w:rPr>
        <w:t>RP3C Actions on SB SMART Matrix for RP3C</w:t>
      </w:r>
    </w:p>
    <w:p w14:paraId="61CE6A9E" w14:textId="44F6BF6A" w:rsidR="00D866C8" w:rsidRPr="005C598D" w:rsidRDefault="006356C9" w:rsidP="005C598D">
      <w:pPr>
        <w:pStyle w:val="ListParagraph"/>
        <w:numPr>
          <w:ilvl w:val="0"/>
          <w:numId w:val="44"/>
        </w:numPr>
        <w:ind w:left="360"/>
        <w:rPr>
          <w:rFonts w:ascii="Arial" w:hAnsi="Arial" w:cs="Arial"/>
          <w:bCs/>
          <w:sz w:val="22"/>
          <w:szCs w:val="22"/>
        </w:rPr>
      </w:pPr>
      <w:r w:rsidRPr="005C598D">
        <w:rPr>
          <w:rFonts w:ascii="Arial" w:hAnsi="Arial" w:cs="Arial"/>
          <w:bCs/>
          <w:sz w:val="22"/>
          <w:szCs w:val="22"/>
        </w:rPr>
        <w:t>RP3C Guidance Document</w:t>
      </w:r>
    </w:p>
    <w:p w14:paraId="763846C4" w14:textId="111BBB52" w:rsidR="006356C9" w:rsidRPr="005C598D" w:rsidRDefault="006356C9" w:rsidP="005C598D">
      <w:pPr>
        <w:pStyle w:val="ListParagraph"/>
        <w:numPr>
          <w:ilvl w:val="0"/>
          <w:numId w:val="44"/>
        </w:numPr>
        <w:ind w:left="360"/>
        <w:rPr>
          <w:rFonts w:ascii="Arial" w:hAnsi="Arial" w:cs="Arial"/>
          <w:bCs/>
          <w:sz w:val="22"/>
          <w:szCs w:val="22"/>
        </w:rPr>
      </w:pPr>
      <w:r w:rsidRPr="005C598D">
        <w:rPr>
          <w:rFonts w:ascii="Arial" w:hAnsi="Arial" w:cs="Arial"/>
          <w:bCs/>
          <w:sz w:val="22"/>
          <w:szCs w:val="22"/>
        </w:rPr>
        <w:t xml:space="preserve">Comment spreadsheet on </w:t>
      </w:r>
      <w:r w:rsidR="005057B2" w:rsidRPr="005C598D">
        <w:rPr>
          <w:rFonts w:ascii="Arial" w:hAnsi="Arial" w:cs="Arial"/>
          <w:bCs/>
          <w:sz w:val="22"/>
          <w:szCs w:val="22"/>
        </w:rPr>
        <w:t>Guidance Document ballot</w:t>
      </w:r>
    </w:p>
    <w:p w14:paraId="292BDCF5" w14:textId="3BD356E4" w:rsidR="005057B2" w:rsidRPr="005C598D" w:rsidRDefault="005057B2" w:rsidP="00BC410A">
      <w:pPr>
        <w:pStyle w:val="ListParagraph"/>
        <w:numPr>
          <w:ilvl w:val="0"/>
          <w:numId w:val="44"/>
        </w:numPr>
        <w:ind w:left="360"/>
        <w:rPr>
          <w:rFonts w:ascii="Arial" w:hAnsi="Arial" w:cs="Arial"/>
          <w:bCs/>
          <w:sz w:val="22"/>
          <w:szCs w:val="22"/>
        </w:rPr>
      </w:pPr>
      <w:r w:rsidRPr="005C598D">
        <w:rPr>
          <w:rFonts w:ascii="Arial" w:hAnsi="Arial" w:cs="Arial"/>
          <w:bCs/>
          <w:sz w:val="22"/>
          <w:szCs w:val="22"/>
        </w:rPr>
        <w:t xml:space="preserve">Supporting file </w:t>
      </w:r>
      <w:r w:rsidR="00BC410A">
        <w:rPr>
          <w:rFonts w:ascii="Arial" w:hAnsi="Arial" w:cs="Arial"/>
          <w:bCs/>
          <w:sz w:val="22"/>
          <w:szCs w:val="22"/>
        </w:rPr>
        <w:t>combining Hill, Linn, and Stamm comments</w:t>
      </w:r>
    </w:p>
    <w:p w14:paraId="26B335E1" w14:textId="3BB1549A" w:rsidR="00D866C8" w:rsidRPr="005C598D" w:rsidRDefault="005C598D" w:rsidP="005C598D">
      <w:pPr>
        <w:pStyle w:val="ListParagraph"/>
        <w:numPr>
          <w:ilvl w:val="0"/>
          <w:numId w:val="44"/>
        </w:numPr>
        <w:ind w:left="360"/>
        <w:rPr>
          <w:rFonts w:ascii="Arial" w:hAnsi="Arial" w:cs="Arial"/>
          <w:bCs/>
          <w:sz w:val="22"/>
          <w:szCs w:val="22"/>
        </w:rPr>
      </w:pPr>
      <w:r w:rsidRPr="005C598D">
        <w:rPr>
          <w:rFonts w:ascii="Arial" w:hAnsi="Arial" w:cs="Arial"/>
          <w:bCs/>
          <w:sz w:val="22"/>
          <w:szCs w:val="22"/>
        </w:rPr>
        <w:t>Schedule of RIPB Standards in Development</w:t>
      </w:r>
    </w:p>
    <w:p w14:paraId="26218C27" w14:textId="700A6CE3" w:rsidR="00D866C8" w:rsidRDefault="00D866C8" w:rsidP="006B110E">
      <w:pPr>
        <w:pBdr>
          <w:bottom w:val="single" w:sz="12" w:space="1" w:color="auto"/>
        </w:pBdr>
        <w:ind w:left="360"/>
        <w:rPr>
          <w:rFonts w:ascii="Arial" w:hAnsi="Arial" w:cs="Arial"/>
          <w:sz w:val="22"/>
          <w:szCs w:val="22"/>
        </w:rPr>
      </w:pPr>
    </w:p>
    <w:p w14:paraId="58A51B98" w14:textId="51206DCF" w:rsidR="006376D7" w:rsidRDefault="006376D7" w:rsidP="006B110E">
      <w:pPr>
        <w:ind w:left="360"/>
        <w:rPr>
          <w:rFonts w:ascii="Arial" w:hAnsi="Arial" w:cs="Arial"/>
          <w:b/>
          <w:sz w:val="22"/>
          <w:szCs w:val="22"/>
        </w:rPr>
      </w:pPr>
    </w:p>
    <w:sectPr w:rsidR="006376D7" w:rsidSect="00A75F56">
      <w:headerReference w:type="default" r:id="rId23"/>
      <w:footerReference w:type="default" r:id="rId24"/>
      <w:headerReference w:type="first" r:id="rId25"/>
      <w:pgSz w:w="12240" w:h="15840"/>
      <w:pgMar w:top="576" w:right="1008" w:bottom="576"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8EF8" w14:textId="77777777" w:rsidR="003237F3" w:rsidRDefault="003237F3" w:rsidP="004F50AA">
      <w:r>
        <w:separator/>
      </w:r>
    </w:p>
  </w:endnote>
  <w:endnote w:type="continuationSeparator" w:id="0">
    <w:p w14:paraId="797A75A0" w14:textId="77777777" w:rsidR="003237F3" w:rsidRDefault="003237F3" w:rsidP="004F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856367"/>
      <w:docPartObj>
        <w:docPartGallery w:val="Page Numbers (Bottom of Page)"/>
        <w:docPartUnique/>
      </w:docPartObj>
    </w:sdtPr>
    <w:sdtEndPr>
      <w:rPr>
        <w:noProof/>
      </w:rPr>
    </w:sdtEndPr>
    <w:sdtContent>
      <w:p w14:paraId="47CBE30C" w14:textId="6107248E" w:rsidR="00E45F3C" w:rsidRDefault="00E45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86CAC" w14:textId="77777777" w:rsidR="006A232E" w:rsidRDefault="006A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90D4" w14:textId="77777777" w:rsidR="003237F3" w:rsidRDefault="003237F3" w:rsidP="004F50AA">
      <w:r>
        <w:separator/>
      </w:r>
    </w:p>
  </w:footnote>
  <w:footnote w:type="continuationSeparator" w:id="0">
    <w:p w14:paraId="78772173" w14:textId="77777777" w:rsidR="003237F3" w:rsidRDefault="003237F3" w:rsidP="004F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9257" w14:textId="26AC599F" w:rsidR="004813E0" w:rsidRPr="00DC75A2" w:rsidRDefault="00902886" w:rsidP="00902886">
    <w:pPr>
      <w:pStyle w:val="Header"/>
      <w:tabs>
        <w:tab w:val="clear" w:pos="4320"/>
        <w:tab w:val="clear" w:pos="8640"/>
      </w:tabs>
      <w:ind w:left="0" w:firstLine="0"/>
    </w:pPr>
    <w:r>
      <w:rPr>
        <w:noProof/>
      </w:rPr>
      <w:drawing>
        <wp:inline distT="0" distB="0" distL="0" distR="0" wp14:anchorId="5D201099" wp14:editId="3229989F">
          <wp:extent cx="2979420" cy="404552"/>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stretch>
                    <a:fillRect/>
                  </a:stretch>
                </pic:blipFill>
                <pic:spPr>
                  <a:xfrm>
                    <a:off x="0" y="0"/>
                    <a:ext cx="3089155" cy="4194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F2AF" w14:textId="4D801C1A" w:rsidR="00862F12" w:rsidRDefault="006058C5" w:rsidP="00791A6C">
    <w:pPr>
      <w:pStyle w:val="Header"/>
      <w:ind w:left="173"/>
    </w:pPr>
    <w:r>
      <w:rPr>
        <w:noProof/>
      </w:rPr>
      <w:drawing>
        <wp:inline distT="0" distB="0" distL="0" distR="0" wp14:anchorId="46C2FB05" wp14:editId="4124C608">
          <wp:extent cx="2979420" cy="40455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stretch>
                    <a:fillRect/>
                  </a:stretch>
                </pic:blipFill>
                <pic:spPr>
                  <a:xfrm>
                    <a:off x="0" y="0"/>
                    <a:ext cx="3089155" cy="4194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3AF"/>
    <w:multiLevelType w:val="hybridMultilevel"/>
    <w:tmpl w:val="9D1837EC"/>
    <w:styleLink w:val="ImportedStyle1"/>
    <w:lvl w:ilvl="0" w:tplc="BD3897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0C7BE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BA023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2C15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CC336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249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12457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6E2A4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BC40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1D5923"/>
    <w:multiLevelType w:val="hybridMultilevel"/>
    <w:tmpl w:val="264EF49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0A9C2644"/>
    <w:multiLevelType w:val="hybridMultilevel"/>
    <w:tmpl w:val="7BEA5E3A"/>
    <w:lvl w:ilvl="0" w:tplc="04090003">
      <w:start w:val="1"/>
      <w:numFmt w:val="bullet"/>
      <w:lvlText w:val="o"/>
      <w:lvlJc w:val="left"/>
      <w:pPr>
        <w:ind w:left="306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B655400"/>
    <w:multiLevelType w:val="hybridMultilevel"/>
    <w:tmpl w:val="93F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D724E"/>
    <w:multiLevelType w:val="hybridMultilevel"/>
    <w:tmpl w:val="D75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B64"/>
    <w:multiLevelType w:val="hybridMultilevel"/>
    <w:tmpl w:val="D896AC1C"/>
    <w:styleLink w:val="ImportedStyle2"/>
    <w:lvl w:ilvl="0" w:tplc="326EFE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7F5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52E5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2AAFB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44A21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368AB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246F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EC4F2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4A153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F67CD1"/>
    <w:multiLevelType w:val="hybridMultilevel"/>
    <w:tmpl w:val="5C688E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839FD"/>
    <w:multiLevelType w:val="hybridMultilevel"/>
    <w:tmpl w:val="A3625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C54EF7"/>
    <w:multiLevelType w:val="hybridMultilevel"/>
    <w:tmpl w:val="4DECD0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8B808AF"/>
    <w:multiLevelType w:val="hybridMultilevel"/>
    <w:tmpl w:val="A4D4F252"/>
    <w:lvl w:ilvl="0" w:tplc="04090003">
      <w:start w:val="1"/>
      <w:numFmt w:val="bullet"/>
      <w:lvlText w:val="o"/>
      <w:lvlJc w:val="left"/>
      <w:pPr>
        <w:ind w:left="306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0" w15:restartNumberingAfterBreak="0">
    <w:nsid w:val="1A027E11"/>
    <w:multiLevelType w:val="hybridMultilevel"/>
    <w:tmpl w:val="72B64B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FC614FD"/>
    <w:multiLevelType w:val="hybridMultilevel"/>
    <w:tmpl w:val="E0C2F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56D8F"/>
    <w:multiLevelType w:val="hybridMultilevel"/>
    <w:tmpl w:val="AA7E379A"/>
    <w:lvl w:ilvl="0" w:tplc="04090003">
      <w:start w:val="1"/>
      <w:numFmt w:val="bullet"/>
      <w:lvlText w:val="o"/>
      <w:lvlJc w:val="left"/>
      <w:pPr>
        <w:ind w:left="306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3" w15:restartNumberingAfterBreak="0">
    <w:nsid w:val="2C5E571C"/>
    <w:multiLevelType w:val="hybridMultilevel"/>
    <w:tmpl w:val="F5542D36"/>
    <w:lvl w:ilvl="0" w:tplc="B866BB9C">
      <w:start w:val="4"/>
      <w:numFmt w:val="decimal"/>
      <w:lvlText w:val="%1."/>
      <w:lvlJc w:val="left"/>
      <w:pPr>
        <w:ind w:left="1620" w:hanging="360"/>
      </w:pPr>
      <w:rPr>
        <w:rFonts w:hint="default"/>
        <w:b/>
        <w:color w:val="auto"/>
      </w:rPr>
    </w:lvl>
    <w:lvl w:ilvl="1" w:tplc="04090019">
      <w:start w:val="1"/>
      <w:numFmt w:val="lowerLetter"/>
      <w:lvlText w:val="%2."/>
      <w:lvlJc w:val="left"/>
      <w:pPr>
        <w:ind w:left="2340" w:hanging="360"/>
      </w:pPr>
    </w:lvl>
    <w:lvl w:ilvl="2" w:tplc="F6B2ACEE">
      <w:numFmt w:val="bullet"/>
      <w:lvlText w:val="•"/>
      <w:lvlJc w:val="left"/>
      <w:pPr>
        <w:ind w:left="3240" w:hanging="360"/>
      </w:pPr>
      <w:rPr>
        <w:rFonts w:ascii="Arial" w:eastAsia="Times New Roman" w:hAnsi="Arial" w:cs="Arial"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2E68134F"/>
    <w:multiLevelType w:val="hybridMultilevel"/>
    <w:tmpl w:val="CB864A96"/>
    <w:lvl w:ilvl="0" w:tplc="04090003">
      <w:start w:val="1"/>
      <w:numFmt w:val="bullet"/>
      <w:lvlText w:val="o"/>
      <w:lvlJc w:val="left"/>
      <w:pPr>
        <w:ind w:left="306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 w15:restartNumberingAfterBreak="0">
    <w:nsid w:val="2E7465F0"/>
    <w:multiLevelType w:val="hybridMultilevel"/>
    <w:tmpl w:val="C4B6EE2C"/>
    <w:lvl w:ilvl="0" w:tplc="04090003">
      <w:start w:val="1"/>
      <w:numFmt w:val="bullet"/>
      <w:lvlText w:val="o"/>
      <w:lvlJc w:val="left"/>
      <w:pPr>
        <w:ind w:left="1890" w:hanging="360"/>
      </w:pPr>
      <w:rPr>
        <w:rFonts w:ascii="Courier New" w:hAnsi="Courier New" w:cs="Courier New"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36186922"/>
    <w:multiLevelType w:val="hybridMultilevel"/>
    <w:tmpl w:val="6ACED4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37806754"/>
    <w:multiLevelType w:val="hybridMultilevel"/>
    <w:tmpl w:val="C3BEF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E12F8C"/>
    <w:multiLevelType w:val="hybridMultilevel"/>
    <w:tmpl w:val="8312B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13570A"/>
    <w:multiLevelType w:val="hybridMultilevel"/>
    <w:tmpl w:val="F4CAA796"/>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0" w15:restartNumberingAfterBreak="0">
    <w:nsid w:val="41301910"/>
    <w:multiLevelType w:val="hybridMultilevel"/>
    <w:tmpl w:val="4DB2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E16F7B"/>
    <w:multiLevelType w:val="hybridMultilevel"/>
    <w:tmpl w:val="9FA06D7E"/>
    <w:lvl w:ilvl="0" w:tplc="04090001">
      <w:start w:val="1"/>
      <w:numFmt w:val="bullet"/>
      <w:lvlText w:val=""/>
      <w:lvlJc w:val="left"/>
      <w:pPr>
        <w:ind w:left="720" w:hanging="360"/>
      </w:pPr>
      <w:rPr>
        <w:rFonts w:ascii="Symbol" w:hAnsi="Symbol" w:hint="default"/>
      </w:rPr>
    </w:lvl>
    <w:lvl w:ilvl="1" w:tplc="E0F46FF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47E91"/>
    <w:multiLevelType w:val="hybridMultilevel"/>
    <w:tmpl w:val="9454EA34"/>
    <w:styleLink w:val="ImportedStyle3"/>
    <w:lvl w:ilvl="0" w:tplc="736A33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3C40C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DAE63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D001A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0AC0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C422F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FA2FE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A472A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691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880127D"/>
    <w:multiLevelType w:val="hybridMultilevel"/>
    <w:tmpl w:val="D346A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420DD"/>
    <w:multiLevelType w:val="hybridMultilevel"/>
    <w:tmpl w:val="EDC09E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B3DA1"/>
    <w:multiLevelType w:val="hybridMultilevel"/>
    <w:tmpl w:val="388CC1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7256B06"/>
    <w:multiLevelType w:val="hybridMultilevel"/>
    <w:tmpl w:val="0D248C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9C373E"/>
    <w:multiLevelType w:val="hybridMultilevel"/>
    <w:tmpl w:val="EE0CDD78"/>
    <w:lvl w:ilvl="0" w:tplc="047098D2">
      <w:start w:val="1"/>
      <w:numFmt w:val="bullet"/>
      <w:lvlText w:val="•"/>
      <w:lvlJc w:val="left"/>
      <w:pPr>
        <w:tabs>
          <w:tab w:val="num" w:pos="720"/>
        </w:tabs>
        <w:ind w:left="720" w:hanging="360"/>
      </w:pPr>
      <w:rPr>
        <w:rFonts w:ascii="Arial" w:hAnsi="Arial" w:hint="default"/>
      </w:rPr>
    </w:lvl>
    <w:lvl w:ilvl="1" w:tplc="4512138E">
      <w:numFmt w:val="bullet"/>
      <w:lvlText w:val="–"/>
      <w:lvlJc w:val="left"/>
      <w:pPr>
        <w:tabs>
          <w:tab w:val="num" w:pos="1440"/>
        </w:tabs>
        <w:ind w:left="1440" w:hanging="360"/>
      </w:pPr>
      <w:rPr>
        <w:rFonts w:ascii="Arial" w:hAnsi="Arial" w:hint="default"/>
      </w:rPr>
    </w:lvl>
    <w:lvl w:ilvl="2" w:tplc="83F269DC" w:tentative="1">
      <w:start w:val="1"/>
      <w:numFmt w:val="bullet"/>
      <w:lvlText w:val="•"/>
      <w:lvlJc w:val="left"/>
      <w:pPr>
        <w:tabs>
          <w:tab w:val="num" w:pos="2160"/>
        </w:tabs>
        <w:ind w:left="2160" w:hanging="360"/>
      </w:pPr>
      <w:rPr>
        <w:rFonts w:ascii="Arial" w:hAnsi="Arial" w:hint="default"/>
      </w:rPr>
    </w:lvl>
    <w:lvl w:ilvl="3" w:tplc="BEF42FCA" w:tentative="1">
      <w:start w:val="1"/>
      <w:numFmt w:val="bullet"/>
      <w:lvlText w:val="•"/>
      <w:lvlJc w:val="left"/>
      <w:pPr>
        <w:tabs>
          <w:tab w:val="num" w:pos="2880"/>
        </w:tabs>
        <w:ind w:left="2880" w:hanging="360"/>
      </w:pPr>
      <w:rPr>
        <w:rFonts w:ascii="Arial" w:hAnsi="Arial" w:hint="default"/>
      </w:rPr>
    </w:lvl>
    <w:lvl w:ilvl="4" w:tplc="DBEA4F1E" w:tentative="1">
      <w:start w:val="1"/>
      <w:numFmt w:val="bullet"/>
      <w:lvlText w:val="•"/>
      <w:lvlJc w:val="left"/>
      <w:pPr>
        <w:tabs>
          <w:tab w:val="num" w:pos="3600"/>
        </w:tabs>
        <w:ind w:left="3600" w:hanging="360"/>
      </w:pPr>
      <w:rPr>
        <w:rFonts w:ascii="Arial" w:hAnsi="Arial" w:hint="default"/>
      </w:rPr>
    </w:lvl>
    <w:lvl w:ilvl="5" w:tplc="924624CA" w:tentative="1">
      <w:start w:val="1"/>
      <w:numFmt w:val="bullet"/>
      <w:lvlText w:val="•"/>
      <w:lvlJc w:val="left"/>
      <w:pPr>
        <w:tabs>
          <w:tab w:val="num" w:pos="4320"/>
        </w:tabs>
        <w:ind w:left="4320" w:hanging="360"/>
      </w:pPr>
      <w:rPr>
        <w:rFonts w:ascii="Arial" w:hAnsi="Arial" w:hint="default"/>
      </w:rPr>
    </w:lvl>
    <w:lvl w:ilvl="6" w:tplc="B06A7CFA" w:tentative="1">
      <w:start w:val="1"/>
      <w:numFmt w:val="bullet"/>
      <w:lvlText w:val="•"/>
      <w:lvlJc w:val="left"/>
      <w:pPr>
        <w:tabs>
          <w:tab w:val="num" w:pos="5040"/>
        </w:tabs>
        <w:ind w:left="5040" w:hanging="360"/>
      </w:pPr>
      <w:rPr>
        <w:rFonts w:ascii="Arial" w:hAnsi="Arial" w:hint="default"/>
      </w:rPr>
    </w:lvl>
    <w:lvl w:ilvl="7" w:tplc="130C23C8" w:tentative="1">
      <w:start w:val="1"/>
      <w:numFmt w:val="bullet"/>
      <w:lvlText w:val="•"/>
      <w:lvlJc w:val="left"/>
      <w:pPr>
        <w:tabs>
          <w:tab w:val="num" w:pos="5760"/>
        </w:tabs>
        <w:ind w:left="5760" w:hanging="360"/>
      </w:pPr>
      <w:rPr>
        <w:rFonts w:ascii="Arial" w:hAnsi="Arial" w:hint="default"/>
      </w:rPr>
    </w:lvl>
    <w:lvl w:ilvl="8" w:tplc="F68CF31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4470E9"/>
    <w:multiLevelType w:val="hybridMultilevel"/>
    <w:tmpl w:val="A0AE9E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88E7B17"/>
    <w:multiLevelType w:val="hybridMultilevel"/>
    <w:tmpl w:val="D9461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91424F8"/>
    <w:multiLevelType w:val="hybridMultilevel"/>
    <w:tmpl w:val="FC6C4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031611"/>
    <w:multiLevelType w:val="hybridMultilevel"/>
    <w:tmpl w:val="9C4C89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445692"/>
    <w:multiLevelType w:val="hybridMultilevel"/>
    <w:tmpl w:val="839C6D7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3" w15:restartNumberingAfterBreak="0">
    <w:nsid w:val="61292EE7"/>
    <w:multiLevelType w:val="hybridMultilevel"/>
    <w:tmpl w:val="EA6C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31F01"/>
    <w:multiLevelType w:val="hybridMultilevel"/>
    <w:tmpl w:val="ED80D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20B80"/>
    <w:multiLevelType w:val="hybridMultilevel"/>
    <w:tmpl w:val="5DD05360"/>
    <w:lvl w:ilvl="0" w:tplc="1D886176">
      <w:start w:val="1"/>
      <w:numFmt w:val="upperLetter"/>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C46CCE"/>
    <w:multiLevelType w:val="hybridMultilevel"/>
    <w:tmpl w:val="C606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A3B07"/>
    <w:multiLevelType w:val="hybridMultilevel"/>
    <w:tmpl w:val="78A861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784BD7"/>
    <w:multiLevelType w:val="hybridMultilevel"/>
    <w:tmpl w:val="5BF67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003F8E"/>
    <w:multiLevelType w:val="hybridMultilevel"/>
    <w:tmpl w:val="FCE2243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0" w15:restartNumberingAfterBreak="0">
    <w:nsid w:val="7F820349"/>
    <w:multiLevelType w:val="hybridMultilevel"/>
    <w:tmpl w:val="55341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24901702">
    <w:abstractNumId w:val="34"/>
  </w:num>
  <w:num w:numId="2" w16cid:durableId="813256061">
    <w:abstractNumId w:val="0"/>
  </w:num>
  <w:num w:numId="3" w16cid:durableId="2062359080">
    <w:abstractNumId w:val="5"/>
  </w:num>
  <w:num w:numId="4" w16cid:durableId="1962883555">
    <w:abstractNumId w:val="22"/>
  </w:num>
  <w:num w:numId="5" w16cid:durableId="1996958525">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5631706">
    <w:abstractNumId w:val="33"/>
  </w:num>
  <w:num w:numId="7" w16cid:durableId="69929349">
    <w:abstractNumId w:val="33"/>
  </w:num>
  <w:num w:numId="8" w16cid:durableId="622150737">
    <w:abstractNumId w:val="39"/>
  </w:num>
  <w:num w:numId="9" w16cid:durableId="936600611">
    <w:abstractNumId w:val="21"/>
  </w:num>
  <w:num w:numId="10" w16cid:durableId="263998992">
    <w:abstractNumId w:val="11"/>
  </w:num>
  <w:num w:numId="11" w16cid:durableId="481430799">
    <w:abstractNumId w:val="38"/>
  </w:num>
  <w:num w:numId="12" w16cid:durableId="212081145">
    <w:abstractNumId w:val="36"/>
  </w:num>
  <w:num w:numId="13" w16cid:durableId="2104376013">
    <w:abstractNumId w:val="30"/>
  </w:num>
  <w:num w:numId="14" w16cid:durableId="1085615234">
    <w:abstractNumId w:val="24"/>
  </w:num>
  <w:num w:numId="15" w16cid:durableId="306860032">
    <w:abstractNumId w:val="32"/>
  </w:num>
  <w:num w:numId="16" w16cid:durableId="366490993">
    <w:abstractNumId w:val="13"/>
  </w:num>
  <w:num w:numId="17" w16cid:durableId="1683042668">
    <w:abstractNumId w:val="33"/>
  </w:num>
  <w:num w:numId="18" w16cid:durableId="69279864">
    <w:abstractNumId w:val="21"/>
  </w:num>
  <w:num w:numId="19" w16cid:durableId="1590118892">
    <w:abstractNumId w:val="20"/>
  </w:num>
  <w:num w:numId="20" w16cid:durableId="1914658057">
    <w:abstractNumId w:val="11"/>
  </w:num>
  <w:num w:numId="21" w16cid:durableId="1809592190">
    <w:abstractNumId w:val="27"/>
  </w:num>
  <w:num w:numId="22" w16cid:durableId="114912540">
    <w:abstractNumId w:val="37"/>
  </w:num>
  <w:num w:numId="23" w16cid:durableId="124466123">
    <w:abstractNumId w:val="1"/>
  </w:num>
  <w:num w:numId="24" w16cid:durableId="107631136">
    <w:abstractNumId w:val="19"/>
  </w:num>
  <w:num w:numId="25" w16cid:durableId="1937861194">
    <w:abstractNumId w:val="15"/>
  </w:num>
  <w:num w:numId="26" w16cid:durableId="261377746">
    <w:abstractNumId w:val="7"/>
  </w:num>
  <w:num w:numId="27" w16cid:durableId="1416780477">
    <w:abstractNumId w:val="10"/>
  </w:num>
  <w:num w:numId="28" w16cid:durableId="942541498">
    <w:abstractNumId w:val="25"/>
  </w:num>
  <w:num w:numId="29" w16cid:durableId="471556941">
    <w:abstractNumId w:val="28"/>
  </w:num>
  <w:num w:numId="30" w16cid:durableId="568226737">
    <w:abstractNumId w:val="16"/>
  </w:num>
  <w:num w:numId="31" w16cid:durableId="558171200">
    <w:abstractNumId w:val="29"/>
  </w:num>
  <w:num w:numId="32" w16cid:durableId="1555703711">
    <w:abstractNumId w:val="3"/>
  </w:num>
  <w:num w:numId="33" w16cid:durableId="933593062">
    <w:abstractNumId w:val="4"/>
  </w:num>
  <w:num w:numId="34" w16cid:durableId="135493111">
    <w:abstractNumId w:val="40"/>
  </w:num>
  <w:num w:numId="35" w16cid:durableId="1255820874">
    <w:abstractNumId w:val="26"/>
  </w:num>
  <w:num w:numId="36" w16cid:durableId="559026057">
    <w:abstractNumId w:val="18"/>
  </w:num>
  <w:num w:numId="37" w16cid:durableId="756946627">
    <w:abstractNumId w:val="38"/>
  </w:num>
  <w:num w:numId="38" w16cid:durableId="181626176">
    <w:abstractNumId w:val="33"/>
  </w:num>
  <w:num w:numId="39" w16cid:durableId="2069063874">
    <w:abstractNumId w:val="8"/>
  </w:num>
  <w:num w:numId="40" w16cid:durableId="980117451">
    <w:abstractNumId w:val="6"/>
  </w:num>
  <w:num w:numId="41" w16cid:durableId="1008390">
    <w:abstractNumId w:val="35"/>
  </w:num>
  <w:num w:numId="42" w16cid:durableId="1802723723">
    <w:abstractNumId w:val="23"/>
  </w:num>
  <w:num w:numId="43" w16cid:durableId="1132092210">
    <w:abstractNumId w:val="17"/>
  </w:num>
  <w:num w:numId="44" w16cid:durableId="1905795616">
    <w:abstractNumId w:val="31"/>
  </w:num>
  <w:num w:numId="45" w16cid:durableId="19669052">
    <w:abstractNumId w:val="14"/>
  </w:num>
  <w:num w:numId="46" w16cid:durableId="1511144147">
    <w:abstractNumId w:val="9"/>
  </w:num>
  <w:num w:numId="47" w16cid:durableId="520048725">
    <w:abstractNumId w:val="12"/>
  </w:num>
  <w:num w:numId="48" w16cid:durableId="56106485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4"/>
    <w:rsid w:val="0000675B"/>
    <w:rsid w:val="0001070E"/>
    <w:rsid w:val="00011D8E"/>
    <w:rsid w:val="00012E3C"/>
    <w:rsid w:val="00014C00"/>
    <w:rsid w:val="00016FB5"/>
    <w:rsid w:val="000218EE"/>
    <w:rsid w:val="000223F5"/>
    <w:rsid w:val="00022444"/>
    <w:rsid w:val="000227FC"/>
    <w:rsid w:val="00025918"/>
    <w:rsid w:val="00027980"/>
    <w:rsid w:val="00027D9A"/>
    <w:rsid w:val="00030AD4"/>
    <w:rsid w:val="00031C55"/>
    <w:rsid w:val="000322EF"/>
    <w:rsid w:val="000329B2"/>
    <w:rsid w:val="000352EE"/>
    <w:rsid w:val="000363B1"/>
    <w:rsid w:val="00040D0C"/>
    <w:rsid w:val="00040E2B"/>
    <w:rsid w:val="00044340"/>
    <w:rsid w:val="000459E9"/>
    <w:rsid w:val="00046DB9"/>
    <w:rsid w:val="000505B6"/>
    <w:rsid w:val="00051E48"/>
    <w:rsid w:val="00052B06"/>
    <w:rsid w:val="00054422"/>
    <w:rsid w:val="000554F1"/>
    <w:rsid w:val="000600D9"/>
    <w:rsid w:val="00063777"/>
    <w:rsid w:val="00066EAA"/>
    <w:rsid w:val="00071A01"/>
    <w:rsid w:val="00072268"/>
    <w:rsid w:val="0007350B"/>
    <w:rsid w:val="00076506"/>
    <w:rsid w:val="00076ACE"/>
    <w:rsid w:val="00080BB3"/>
    <w:rsid w:val="00085D5D"/>
    <w:rsid w:val="000861DE"/>
    <w:rsid w:val="0008787D"/>
    <w:rsid w:val="00090184"/>
    <w:rsid w:val="00091068"/>
    <w:rsid w:val="00091FD7"/>
    <w:rsid w:val="000925B0"/>
    <w:rsid w:val="00096390"/>
    <w:rsid w:val="00097694"/>
    <w:rsid w:val="000A0E60"/>
    <w:rsid w:val="000A1863"/>
    <w:rsid w:val="000A55FB"/>
    <w:rsid w:val="000A6F8E"/>
    <w:rsid w:val="000B13E8"/>
    <w:rsid w:val="000B1582"/>
    <w:rsid w:val="000B2D85"/>
    <w:rsid w:val="000B3A45"/>
    <w:rsid w:val="000B4184"/>
    <w:rsid w:val="000B4F64"/>
    <w:rsid w:val="000B6D26"/>
    <w:rsid w:val="000C0635"/>
    <w:rsid w:val="000C1FD7"/>
    <w:rsid w:val="000C21FD"/>
    <w:rsid w:val="000C3690"/>
    <w:rsid w:val="000C5488"/>
    <w:rsid w:val="000C7644"/>
    <w:rsid w:val="000C77E7"/>
    <w:rsid w:val="000D37A4"/>
    <w:rsid w:val="000D3ECD"/>
    <w:rsid w:val="000D64DB"/>
    <w:rsid w:val="000D7C72"/>
    <w:rsid w:val="000E1540"/>
    <w:rsid w:val="000E7ADB"/>
    <w:rsid w:val="000F1CA4"/>
    <w:rsid w:val="000F2B28"/>
    <w:rsid w:val="000F3A03"/>
    <w:rsid w:val="001002A2"/>
    <w:rsid w:val="001044D3"/>
    <w:rsid w:val="001046A8"/>
    <w:rsid w:val="00105FD0"/>
    <w:rsid w:val="00105FFB"/>
    <w:rsid w:val="00106162"/>
    <w:rsid w:val="00110C9B"/>
    <w:rsid w:val="001113CF"/>
    <w:rsid w:val="00112377"/>
    <w:rsid w:val="00113D60"/>
    <w:rsid w:val="00117707"/>
    <w:rsid w:val="00117AC0"/>
    <w:rsid w:val="00121F0D"/>
    <w:rsid w:val="00123C55"/>
    <w:rsid w:val="001243BC"/>
    <w:rsid w:val="00126193"/>
    <w:rsid w:val="00130A3A"/>
    <w:rsid w:val="001360CE"/>
    <w:rsid w:val="00136D50"/>
    <w:rsid w:val="001376CE"/>
    <w:rsid w:val="001413B3"/>
    <w:rsid w:val="001437DE"/>
    <w:rsid w:val="001500FB"/>
    <w:rsid w:val="00153311"/>
    <w:rsid w:val="0016011F"/>
    <w:rsid w:val="00164113"/>
    <w:rsid w:val="00174CD3"/>
    <w:rsid w:val="00176C3D"/>
    <w:rsid w:val="00177C76"/>
    <w:rsid w:val="00181070"/>
    <w:rsid w:val="0018151E"/>
    <w:rsid w:val="00181C50"/>
    <w:rsid w:val="001826C7"/>
    <w:rsid w:val="00185CD0"/>
    <w:rsid w:val="00186F31"/>
    <w:rsid w:val="00190686"/>
    <w:rsid w:val="001A2C0E"/>
    <w:rsid w:val="001A3695"/>
    <w:rsid w:val="001A5395"/>
    <w:rsid w:val="001A6404"/>
    <w:rsid w:val="001B09F2"/>
    <w:rsid w:val="001B0ACC"/>
    <w:rsid w:val="001B1924"/>
    <w:rsid w:val="001B29FD"/>
    <w:rsid w:val="001B52F3"/>
    <w:rsid w:val="001B6B41"/>
    <w:rsid w:val="001B79EA"/>
    <w:rsid w:val="001B7B92"/>
    <w:rsid w:val="001C548D"/>
    <w:rsid w:val="001C6889"/>
    <w:rsid w:val="001D4CC8"/>
    <w:rsid w:val="001E12A5"/>
    <w:rsid w:val="001E267D"/>
    <w:rsid w:val="001E3CAA"/>
    <w:rsid w:val="001E5F19"/>
    <w:rsid w:val="001E657F"/>
    <w:rsid w:val="001F2614"/>
    <w:rsid w:val="001F6A0C"/>
    <w:rsid w:val="001F784C"/>
    <w:rsid w:val="00200A89"/>
    <w:rsid w:val="0020549A"/>
    <w:rsid w:val="00206C80"/>
    <w:rsid w:val="00207895"/>
    <w:rsid w:val="0021512E"/>
    <w:rsid w:val="002156DA"/>
    <w:rsid w:val="00215FB1"/>
    <w:rsid w:val="002162F5"/>
    <w:rsid w:val="00217B0E"/>
    <w:rsid w:val="00222A6A"/>
    <w:rsid w:val="00227494"/>
    <w:rsid w:val="002308C7"/>
    <w:rsid w:val="002328E0"/>
    <w:rsid w:val="00244679"/>
    <w:rsid w:val="002459EC"/>
    <w:rsid w:val="002464B3"/>
    <w:rsid w:val="00252910"/>
    <w:rsid w:val="00252F4B"/>
    <w:rsid w:val="002542ED"/>
    <w:rsid w:val="002635D6"/>
    <w:rsid w:val="00270EC0"/>
    <w:rsid w:val="00271DB8"/>
    <w:rsid w:val="00273387"/>
    <w:rsid w:val="002736B6"/>
    <w:rsid w:val="0027503D"/>
    <w:rsid w:val="00275882"/>
    <w:rsid w:val="00277DB1"/>
    <w:rsid w:val="00280AFC"/>
    <w:rsid w:val="002810D5"/>
    <w:rsid w:val="00286E71"/>
    <w:rsid w:val="00287AA0"/>
    <w:rsid w:val="00290DD1"/>
    <w:rsid w:val="00297B33"/>
    <w:rsid w:val="002A35A4"/>
    <w:rsid w:val="002A4284"/>
    <w:rsid w:val="002A4FE6"/>
    <w:rsid w:val="002A5B42"/>
    <w:rsid w:val="002A69D1"/>
    <w:rsid w:val="002A75DB"/>
    <w:rsid w:val="002B2078"/>
    <w:rsid w:val="002B22BC"/>
    <w:rsid w:val="002B3DCB"/>
    <w:rsid w:val="002C3530"/>
    <w:rsid w:val="002C4455"/>
    <w:rsid w:val="002C6941"/>
    <w:rsid w:val="002C6D38"/>
    <w:rsid w:val="002D1850"/>
    <w:rsid w:val="002D2D2A"/>
    <w:rsid w:val="002D3C6B"/>
    <w:rsid w:val="002D4F6D"/>
    <w:rsid w:val="002D6108"/>
    <w:rsid w:val="002D74F9"/>
    <w:rsid w:val="002E35F2"/>
    <w:rsid w:val="002E664C"/>
    <w:rsid w:val="002E755E"/>
    <w:rsid w:val="002F1FBC"/>
    <w:rsid w:val="002F257D"/>
    <w:rsid w:val="002F28F2"/>
    <w:rsid w:val="002F4726"/>
    <w:rsid w:val="002F56BB"/>
    <w:rsid w:val="002F681C"/>
    <w:rsid w:val="00301A31"/>
    <w:rsid w:val="0030670B"/>
    <w:rsid w:val="003112BB"/>
    <w:rsid w:val="00312F3E"/>
    <w:rsid w:val="003159D3"/>
    <w:rsid w:val="003207B2"/>
    <w:rsid w:val="00320FD2"/>
    <w:rsid w:val="003237F3"/>
    <w:rsid w:val="00332F15"/>
    <w:rsid w:val="003337EB"/>
    <w:rsid w:val="00336111"/>
    <w:rsid w:val="0033733F"/>
    <w:rsid w:val="00340AE9"/>
    <w:rsid w:val="00342D73"/>
    <w:rsid w:val="00345EF4"/>
    <w:rsid w:val="00352502"/>
    <w:rsid w:val="00356B7D"/>
    <w:rsid w:val="0035775E"/>
    <w:rsid w:val="003651F5"/>
    <w:rsid w:val="003659AC"/>
    <w:rsid w:val="00367DD7"/>
    <w:rsid w:val="0037114B"/>
    <w:rsid w:val="003740E5"/>
    <w:rsid w:val="00375D74"/>
    <w:rsid w:val="00380E11"/>
    <w:rsid w:val="00385118"/>
    <w:rsid w:val="00386985"/>
    <w:rsid w:val="00390078"/>
    <w:rsid w:val="00391912"/>
    <w:rsid w:val="00392EFA"/>
    <w:rsid w:val="0039406B"/>
    <w:rsid w:val="0039554F"/>
    <w:rsid w:val="003969C5"/>
    <w:rsid w:val="003A1503"/>
    <w:rsid w:val="003A7042"/>
    <w:rsid w:val="003B3E22"/>
    <w:rsid w:val="003B68AD"/>
    <w:rsid w:val="003C0DC3"/>
    <w:rsid w:val="003C2FAE"/>
    <w:rsid w:val="003C5093"/>
    <w:rsid w:val="003D46FC"/>
    <w:rsid w:val="003E1EBB"/>
    <w:rsid w:val="003E48A2"/>
    <w:rsid w:val="003E624D"/>
    <w:rsid w:val="003F10A7"/>
    <w:rsid w:val="003F1654"/>
    <w:rsid w:val="003F22E7"/>
    <w:rsid w:val="003F3124"/>
    <w:rsid w:val="003F4128"/>
    <w:rsid w:val="003F5636"/>
    <w:rsid w:val="003F6227"/>
    <w:rsid w:val="003F6E4A"/>
    <w:rsid w:val="003F6FA0"/>
    <w:rsid w:val="004006D2"/>
    <w:rsid w:val="00403996"/>
    <w:rsid w:val="00404297"/>
    <w:rsid w:val="004046FD"/>
    <w:rsid w:val="00406769"/>
    <w:rsid w:val="004077EE"/>
    <w:rsid w:val="004115EA"/>
    <w:rsid w:val="00412563"/>
    <w:rsid w:val="00412571"/>
    <w:rsid w:val="00414871"/>
    <w:rsid w:val="004170C4"/>
    <w:rsid w:val="004231DF"/>
    <w:rsid w:val="00424CF6"/>
    <w:rsid w:val="00424FA4"/>
    <w:rsid w:val="0042689F"/>
    <w:rsid w:val="00426FCB"/>
    <w:rsid w:val="004276B0"/>
    <w:rsid w:val="004328B0"/>
    <w:rsid w:val="0043550D"/>
    <w:rsid w:val="00435C04"/>
    <w:rsid w:val="004405B5"/>
    <w:rsid w:val="00440B22"/>
    <w:rsid w:val="00443A71"/>
    <w:rsid w:val="00443A83"/>
    <w:rsid w:val="00443CC7"/>
    <w:rsid w:val="00451672"/>
    <w:rsid w:val="00453CB2"/>
    <w:rsid w:val="00456FC6"/>
    <w:rsid w:val="0046275B"/>
    <w:rsid w:val="00463DF2"/>
    <w:rsid w:val="00464535"/>
    <w:rsid w:val="004668CA"/>
    <w:rsid w:val="004716B1"/>
    <w:rsid w:val="00473013"/>
    <w:rsid w:val="00475B95"/>
    <w:rsid w:val="0047673A"/>
    <w:rsid w:val="004776A6"/>
    <w:rsid w:val="00477B20"/>
    <w:rsid w:val="00477C79"/>
    <w:rsid w:val="00477E63"/>
    <w:rsid w:val="004813E0"/>
    <w:rsid w:val="00481BC7"/>
    <w:rsid w:val="00485C9D"/>
    <w:rsid w:val="00487009"/>
    <w:rsid w:val="00490446"/>
    <w:rsid w:val="00490E80"/>
    <w:rsid w:val="0049287E"/>
    <w:rsid w:val="00492FEA"/>
    <w:rsid w:val="0049335B"/>
    <w:rsid w:val="0049444F"/>
    <w:rsid w:val="00494C35"/>
    <w:rsid w:val="00495BEC"/>
    <w:rsid w:val="004A1E12"/>
    <w:rsid w:val="004A4888"/>
    <w:rsid w:val="004B4708"/>
    <w:rsid w:val="004B5411"/>
    <w:rsid w:val="004B587B"/>
    <w:rsid w:val="004B6C6F"/>
    <w:rsid w:val="004B6FD3"/>
    <w:rsid w:val="004C24A2"/>
    <w:rsid w:val="004C282F"/>
    <w:rsid w:val="004C42AB"/>
    <w:rsid w:val="004C5387"/>
    <w:rsid w:val="004C7ABC"/>
    <w:rsid w:val="004D3C10"/>
    <w:rsid w:val="004D4A34"/>
    <w:rsid w:val="004D5539"/>
    <w:rsid w:val="004D7C3E"/>
    <w:rsid w:val="004E6229"/>
    <w:rsid w:val="004F031E"/>
    <w:rsid w:val="004F0F97"/>
    <w:rsid w:val="004F1894"/>
    <w:rsid w:val="004F31C3"/>
    <w:rsid w:val="004F50AA"/>
    <w:rsid w:val="004F60B9"/>
    <w:rsid w:val="005002F2"/>
    <w:rsid w:val="00501459"/>
    <w:rsid w:val="005050B4"/>
    <w:rsid w:val="00505543"/>
    <w:rsid w:val="005057B2"/>
    <w:rsid w:val="00505D43"/>
    <w:rsid w:val="00505ED2"/>
    <w:rsid w:val="00507F8E"/>
    <w:rsid w:val="005133F4"/>
    <w:rsid w:val="00520601"/>
    <w:rsid w:val="005206E4"/>
    <w:rsid w:val="00524556"/>
    <w:rsid w:val="005337BA"/>
    <w:rsid w:val="00536651"/>
    <w:rsid w:val="0053757A"/>
    <w:rsid w:val="00537E31"/>
    <w:rsid w:val="005464C0"/>
    <w:rsid w:val="00546EE7"/>
    <w:rsid w:val="00553F84"/>
    <w:rsid w:val="00554378"/>
    <w:rsid w:val="00557F7E"/>
    <w:rsid w:val="00560F28"/>
    <w:rsid w:val="00563C67"/>
    <w:rsid w:val="00564B89"/>
    <w:rsid w:val="00564B8C"/>
    <w:rsid w:val="00564E3A"/>
    <w:rsid w:val="00567103"/>
    <w:rsid w:val="0057088A"/>
    <w:rsid w:val="00573FD9"/>
    <w:rsid w:val="005748A8"/>
    <w:rsid w:val="00574F73"/>
    <w:rsid w:val="00577487"/>
    <w:rsid w:val="00577CA3"/>
    <w:rsid w:val="00581823"/>
    <w:rsid w:val="0058201E"/>
    <w:rsid w:val="00582F59"/>
    <w:rsid w:val="00585B00"/>
    <w:rsid w:val="00585FF3"/>
    <w:rsid w:val="00586437"/>
    <w:rsid w:val="00586EED"/>
    <w:rsid w:val="0059048C"/>
    <w:rsid w:val="00592524"/>
    <w:rsid w:val="005949DE"/>
    <w:rsid w:val="00595094"/>
    <w:rsid w:val="00597D2F"/>
    <w:rsid w:val="005A0923"/>
    <w:rsid w:val="005A311C"/>
    <w:rsid w:val="005A437F"/>
    <w:rsid w:val="005A44F7"/>
    <w:rsid w:val="005A4EA5"/>
    <w:rsid w:val="005A6DB9"/>
    <w:rsid w:val="005B41C5"/>
    <w:rsid w:val="005B4222"/>
    <w:rsid w:val="005B7122"/>
    <w:rsid w:val="005B76A0"/>
    <w:rsid w:val="005C535B"/>
    <w:rsid w:val="005C598D"/>
    <w:rsid w:val="005C7A4D"/>
    <w:rsid w:val="005D0B2C"/>
    <w:rsid w:val="005D13BD"/>
    <w:rsid w:val="005D5929"/>
    <w:rsid w:val="005D6194"/>
    <w:rsid w:val="005D7858"/>
    <w:rsid w:val="005D7E03"/>
    <w:rsid w:val="005E1636"/>
    <w:rsid w:val="005E29DE"/>
    <w:rsid w:val="005E5EEA"/>
    <w:rsid w:val="005E5FF8"/>
    <w:rsid w:val="005F103E"/>
    <w:rsid w:val="005F16D1"/>
    <w:rsid w:val="005F1BE6"/>
    <w:rsid w:val="005F1EF3"/>
    <w:rsid w:val="005F48CD"/>
    <w:rsid w:val="005F7A8B"/>
    <w:rsid w:val="006006C4"/>
    <w:rsid w:val="006042BF"/>
    <w:rsid w:val="00604A62"/>
    <w:rsid w:val="006058C5"/>
    <w:rsid w:val="00606CBD"/>
    <w:rsid w:val="0061458C"/>
    <w:rsid w:val="0061576C"/>
    <w:rsid w:val="00617DDC"/>
    <w:rsid w:val="006215EE"/>
    <w:rsid w:val="00622941"/>
    <w:rsid w:val="00623105"/>
    <w:rsid w:val="0062336D"/>
    <w:rsid w:val="00623A6F"/>
    <w:rsid w:val="0063039B"/>
    <w:rsid w:val="006353DD"/>
    <w:rsid w:val="006356C9"/>
    <w:rsid w:val="0063574E"/>
    <w:rsid w:val="006376D7"/>
    <w:rsid w:val="00641AA8"/>
    <w:rsid w:val="0064448E"/>
    <w:rsid w:val="006467D9"/>
    <w:rsid w:val="00646B1D"/>
    <w:rsid w:val="006477C9"/>
    <w:rsid w:val="00647855"/>
    <w:rsid w:val="006479F0"/>
    <w:rsid w:val="00651C40"/>
    <w:rsid w:val="0066199F"/>
    <w:rsid w:val="00662E40"/>
    <w:rsid w:val="006630BA"/>
    <w:rsid w:val="0066466B"/>
    <w:rsid w:val="006651EB"/>
    <w:rsid w:val="00665593"/>
    <w:rsid w:val="00666616"/>
    <w:rsid w:val="006737E2"/>
    <w:rsid w:val="00677AA2"/>
    <w:rsid w:val="00682A2C"/>
    <w:rsid w:val="00683119"/>
    <w:rsid w:val="0069115C"/>
    <w:rsid w:val="006919D5"/>
    <w:rsid w:val="006A013C"/>
    <w:rsid w:val="006A1873"/>
    <w:rsid w:val="006A232E"/>
    <w:rsid w:val="006A5E19"/>
    <w:rsid w:val="006B090A"/>
    <w:rsid w:val="006B110E"/>
    <w:rsid w:val="006B20EB"/>
    <w:rsid w:val="006B6877"/>
    <w:rsid w:val="006B7AB0"/>
    <w:rsid w:val="006C654D"/>
    <w:rsid w:val="006D063D"/>
    <w:rsid w:val="006D2B7D"/>
    <w:rsid w:val="006E4DE2"/>
    <w:rsid w:val="006F293D"/>
    <w:rsid w:val="006F2C5F"/>
    <w:rsid w:val="006F402B"/>
    <w:rsid w:val="006F63F4"/>
    <w:rsid w:val="006F72A1"/>
    <w:rsid w:val="006F7A5B"/>
    <w:rsid w:val="00701A4D"/>
    <w:rsid w:val="007020B9"/>
    <w:rsid w:val="00706320"/>
    <w:rsid w:val="00710ECD"/>
    <w:rsid w:val="00714523"/>
    <w:rsid w:val="00720567"/>
    <w:rsid w:val="00721A1B"/>
    <w:rsid w:val="00722EEA"/>
    <w:rsid w:val="007236E4"/>
    <w:rsid w:val="007243C6"/>
    <w:rsid w:val="00730684"/>
    <w:rsid w:val="00730EA2"/>
    <w:rsid w:val="00735639"/>
    <w:rsid w:val="007360AD"/>
    <w:rsid w:val="00736103"/>
    <w:rsid w:val="007370F1"/>
    <w:rsid w:val="007421FA"/>
    <w:rsid w:val="0074320D"/>
    <w:rsid w:val="00745F2D"/>
    <w:rsid w:val="00746FAE"/>
    <w:rsid w:val="007534E9"/>
    <w:rsid w:val="00753BC5"/>
    <w:rsid w:val="007547D3"/>
    <w:rsid w:val="00760C8F"/>
    <w:rsid w:val="00764643"/>
    <w:rsid w:val="0076581E"/>
    <w:rsid w:val="00766B0C"/>
    <w:rsid w:val="00774C8A"/>
    <w:rsid w:val="00775A95"/>
    <w:rsid w:val="00780023"/>
    <w:rsid w:val="007802D4"/>
    <w:rsid w:val="00782391"/>
    <w:rsid w:val="007833C2"/>
    <w:rsid w:val="00783BD7"/>
    <w:rsid w:val="00786D30"/>
    <w:rsid w:val="00787B86"/>
    <w:rsid w:val="00787F05"/>
    <w:rsid w:val="00791A6C"/>
    <w:rsid w:val="00791B16"/>
    <w:rsid w:val="00793154"/>
    <w:rsid w:val="00795D9A"/>
    <w:rsid w:val="007A39D9"/>
    <w:rsid w:val="007A530E"/>
    <w:rsid w:val="007A6283"/>
    <w:rsid w:val="007A7D53"/>
    <w:rsid w:val="007B0079"/>
    <w:rsid w:val="007B083D"/>
    <w:rsid w:val="007B0E95"/>
    <w:rsid w:val="007B3930"/>
    <w:rsid w:val="007C53DA"/>
    <w:rsid w:val="007C5B4B"/>
    <w:rsid w:val="007C645B"/>
    <w:rsid w:val="007C6860"/>
    <w:rsid w:val="007C6ACC"/>
    <w:rsid w:val="007C7A14"/>
    <w:rsid w:val="007D301A"/>
    <w:rsid w:val="007D575F"/>
    <w:rsid w:val="007D6179"/>
    <w:rsid w:val="007D695E"/>
    <w:rsid w:val="007D6A5B"/>
    <w:rsid w:val="007E092E"/>
    <w:rsid w:val="007E243A"/>
    <w:rsid w:val="007E47D0"/>
    <w:rsid w:val="007E4CA5"/>
    <w:rsid w:val="007E551F"/>
    <w:rsid w:val="007E659E"/>
    <w:rsid w:val="007E7576"/>
    <w:rsid w:val="007E7D26"/>
    <w:rsid w:val="007F08A1"/>
    <w:rsid w:val="007F1EFF"/>
    <w:rsid w:val="007F288B"/>
    <w:rsid w:val="007F29C1"/>
    <w:rsid w:val="007F35FE"/>
    <w:rsid w:val="007F3E57"/>
    <w:rsid w:val="007F43C7"/>
    <w:rsid w:val="007F57C8"/>
    <w:rsid w:val="00800FDD"/>
    <w:rsid w:val="00803F5C"/>
    <w:rsid w:val="00806434"/>
    <w:rsid w:val="0080678B"/>
    <w:rsid w:val="008115AA"/>
    <w:rsid w:val="00813AA4"/>
    <w:rsid w:val="00814FF9"/>
    <w:rsid w:val="00816EDD"/>
    <w:rsid w:val="00817A3B"/>
    <w:rsid w:val="00821667"/>
    <w:rsid w:val="00822199"/>
    <w:rsid w:val="0082369E"/>
    <w:rsid w:val="00823878"/>
    <w:rsid w:val="0082600C"/>
    <w:rsid w:val="00832B15"/>
    <w:rsid w:val="00833321"/>
    <w:rsid w:val="00833906"/>
    <w:rsid w:val="00833C55"/>
    <w:rsid w:val="0083577E"/>
    <w:rsid w:val="00842236"/>
    <w:rsid w:val="00842B4F"/>
    <w:rsid w:val="00842D71"/>
    <w:rsid w:val="00844473"/>
    <w:rsid w:val="008456C8"/>
    <w:rsid w:val="00846C3F"/>
    <w:rsid w:val="0085306F"/>
    <w:rsid w:val="00853895"/>
    <w:rsid w:val="008566E2"/>
    <w:rsid w:val="008621B0"/>
    <w:rsid w:val="00862F12"/>
    <w:rsid w:val="00863FD9"/>
    <w:rsid w:val="00865D04"/>
    <w:rsid w:val="00870ED9"/>
    <w:rsid w:val="0087148C"/>
    <w:rsid w:val="00872872"/>
    <w:rsid w:val="008733D2"/>
    <w:rsid w:val="0088380A"/>
    <w:rsid w:val="00890C99"/>
    <w:rsid w:val="00893237"/>
    <w:rsid w:val="008A060E"/>
    <w:rsid w:val="008A1BDB"/>
    <w:rsid w:val="008A29F3"/>
    <w:rsid w:val="008A698A"/>
    <w:rsid w:val="008B1D23"/>
    <w:rsid w:val="008B20CA"/>
    <w:rsid w:val="008B281A"/>
    <w:rsid w:val="008B378C"/>
    <w:rsid w:val="008B78BD"/>
    <w:rsid w:val="008C11AC"/>
    <w:rsid w:val="008C4265"/>
    <w:rsid w:val="008C4340"/>
    <w:rsid w:val="008C6529"/>
    <w:rsid w:val="008D08E6"/>
    <w:rsid w:val="008D0E58"/>
    <w:rsid w:val="008D4797"/>
    <w:rsid w:val="008D6A66"/>
    <w:rsid w:val="008E287D"/>
    <w:rsid w:val="008F0A76"/>
    <w:rsid w:val="008F4A47"/>
    <w:rsid w:val="008F5B94"/>
    <w:rsid w:val="008F6158"/>
    <w:rsid w:val="008F6987"/>
    <w:rsid w:val="00902886"/>
    <w:rsid w:val="00904101"/>
    <w:rsid w:val="009131E0"/>
    <w:rsid w:val="00913B16"/>
    <w:rsid w:val="00917F71"/>
    <w:rsid w:val="0092278F"/>
    <w:rsid w:val="00922932"/>
    <w:rsid w:val="009232DD"/>
    <w:rsid w:val="00924C1F"/>
    <w:rsid w:val="00934374"/>
    <w:rsid w:val="00937FC0"/>
    <w:rsid w:val="009407DD"/>
    <w:rsid w:val="00944A67"/>
    <w:rsid w:val="00945323"/>
    <w:rsid w:val="00946A06"/>
    <w:rsid w:val="00946EA0"/>
    <w:rsid w:val="0095150C"/>
    <w:rsid w:val="009522F4"/>
    <w:rsid w:val="00952A37"/>
    <w:rsid w:val="00954255"/>
    <w:rsid w:val="00954BF5"/>
    <w:rsid w:val="00957851"/>
    <w:rsid w:val="009627C3"/>
    <w:rsid w:val="009662CD"/>
    <w:rsid w:val="00967999"/>
    <w:rsid w:val="00972902"/>
    <w:rsid w:val="00973F24"/>
    <w:rsid w:val="00977CBE"/>
    <w:rsid w:val="00981D2E"/>
    <w:rsid w:val="00981E65"/>
    <w:rsid w:val="00982CF5"/>
    <w:rsid w:val="00984AA7"/>
    <w:rsid w:val="00985036"/>
    <w:rsid w:val="00990459"/>
    <w:rsid w:val="0099391B"/>
    <w:rsid w:val="009949B3"/>
    <w:rsid w:val="009A07CF"/>
    <w:rsid w:val="009A56DA"/>
    <w:rsid w:val="009B0606"/>
    <w:rsid w:val="009B146F"/>
    <w:rsid w:val="009B152B"/>
    <w:rsid w:val="009B17E8"/>
    <w:rsid w:val="009B46C7"/>
    <w:rsid w:val="009C6308"/>
    <w:rsid w:val="009D0EB4"/>
    <w:rsid w:val="009D7081"/>
    <w:rsid w:val="009D7B56"/>
    <w:rsid w:val="009E0B69"/>
    <w:rsid w:val="009E6F93"/>
    <w:rsid w:val="009E733E"/>
    <w:rsid w:val="009F58F7"/>
    <w:rsid w:val="00A0704E"/>
    <w:rsid w:val="00A07B1A"/>
    <w:rsid w:val="00A07D83"/>
    <w:rsid w:val="00A14901"/>
    <w:rsid w:val="00A167FD"/>
    <w:rsid w:val="00A17E53"/>
    <w:rsid w:val="00A225EF"/>
    <w:rsid w:val="00A23D99"/>
    <w:rsid w:val="00A242E4"/>
    <w:rsid w:val="00A25EF7"/>
    <w:rsid w:val="00A26058"/>
    <w:rsid w:val="00A260C2"/>
    <w:rsid w:val="00A27574"/>
    <w:rsid w:val="00A34CCE"/>
    <w:rsid w:val="00A37502"/>
    <w:rsid w:val="00A407BD"/>
    <w:rsid w:val="00A40E09"/>
    <w:rsid w:val="00A4205B"/>
    <w:rsid w:val="00A441DF"/>
    <w:rsid w:val="00A623C1"/>
    <w:rsid w:val="00A64BF7"/>
    <w:rsid w:val="00A65F78"/>
    <w:rsid w:val="00A66296"/>
    <w:rsid w:val="00A71080"/>
    <w:rsid w:val="00A7320D"/>
    <w:rsid w:val="00A738BD"/>
    <w:rsid w:val="00A74D02"/>
    <w:rsid w:val="00A75F56"/>
    <w:rsid w:val="00A76866"/>
    <w:rsid w:val="00A76A80"/>
    <w:rsid w:val="00A7759F"/>
    <w:rsid w:val="00A83715"/>
    <w:rsid w:val="00A84445"/>
    <w:rsid w:val="00A8673C"/>
    <w:rsid w:val="00A87C58"/>
    <w:rsid w:val="00A91161"/>
    <w:rsid w:val="00A936A1"/>
    <w:rsid w:val="00A9609D"/>
    <w:rsid w:val="00A9687F"/>
    <w:rsid w:val="00AB4BFD"/>
    <w:rsid w:val="00AB4F1C"/>
    <w:rsid w:val="00AB5263"/>
    <w:rsid w:val="00AB5407"/>
    <w:rsid w:val="00AB5DB4"/>
    <w:rsid w:val="00AB5F4B"/>
    <w:rsid w:val="00AB7A62"/>
    <w:rsid w:val="00AB7B10"/>
    <w:rsid w:val="00AC0BCA"/>
    <w:rsid w:val="00AC30EB"/>
    <w:rsid w:val="00AD0DC6"/>
    <w:rsid w:val="00AD14C4"/>
    <w:rsid w:val="00AD23B5"/>
    <w:rsid w:val="00AD27FF"/>
    <w:rsid w:val="00AD2FE9"/>
    <w:rsid w:val="00AD5B69"/>
    <w:rsid w:val="00AE1BF4"/>
    <w:rsid w:val="00AF269A"/>
    <w:rsid w:val="00AF2CCA"/>
    <w:rsid w:val="00B0122A"/>
    <w:rsid w:val="00B01C4B"/>
    <w:rsid w:val="00B06D69"/>
    <w:rsid w:val="00B0768C"/>
    <w:rsid w:val="00B077DB"/>
    <w:rsid w:val="00B07813"/>
    <w:rsid w:val="00B07A23"/>
    <w:rsid w:val="00B10614"/>
    <w:rsid w:val="00B1229F"/>
    <w:rsid w:val="00B131D9"/>
    <w:rsid w:val="00B17E1C"/>
    <w:rsid w:val="00B267E0"/>
    <w:rsid w:val="00B304E2"/>
    <w:rsid w:val="00B31918"/>
    <w:rsid w:val="00B401F1"/>
    <w:rsid w:val="00B40A18"/>
    <w:rsid w:val="00B4265C"/>
    <w:rsid w:val="00B42A94"/>
    <w:rsid w:val="00B42F88"/>
    <w:rsid w:val="00B450C4"/>
    <w:rsid w:val="00B45487"/>
    <w:rsid w:val="00B46BA6"/>
    <w:rsid w:val="00B50864"/>
    <w:rsid w:val="00B53382"/>
    <w:rsid w:val="00B576D2"/>
    <w:rsid w:val="00B60488"/>
    <w:rsid w:val="00B60C73"/>
    <w:rsid w:val="00B619F1"/>
    <w:rsid w:val="00B623A8"/>
    <w:rsid w:val="00B632EC"/>
    <w:rsid w:val="00B63FD6"/>
    <w:rsid w:val="00B64F67"/>
    <w:rsid w:val="00B651C3"/>
    <w:rsid w:val="00B65B95"/>
    <w:rsid w:val="00B65ED7"/>
    <w:rsid w:val="00B6744C"/>
    <w:rsid w:val="00B75BBC"/>
    <w:rsid w:val="00B8083B"/>
    <w:rsid w:val="00B82B70"/>
    <w:rsid w:val="00B83D25"/>
    <w:rsid w:val="00B84C7C"/>
    <w:rsid w:val="00B865D7"/>
    <w:rsid w:val="00B87FDC"/>
    <w:rsid w:val="00B96198"/>
    <w:rsid w:val="00B97692"/>
    <w:rsid w:val="00BA0A57"/>
    <w:rsid w:val="00BA383B"/>
    <w:rsid w:val="00BA3F80"/>
    <w:rsid w:val="00BA4946"/>
    <w:rsid w:val="00BA77EB"/>
    <w:rsid w:val="00BB01FA"/>
    <w:rsid w:val="00BB2F0A"/>
    <w:rsid w:val="00BB30E6"/>
    <w:rsid w:val="00BB43CC"/>
    <w:rsid w:val="00BB4F5A"/>
    <w:rsid w:val="00BB57AE"/>
    <w:rsid w:val="00BB73D8"/>
    <w:rsid w:val="00BC410A"/>
    <w:rsid w:val="00BC45AD"/>
    <w:rsid w:val="00BD069F"/>
    <w:rsid w:val="00BD3E56"/>
    <w:rsid w:val="00BD471C"/>
    <w:rsid w:val="00BD5125"/>
    <w:rsid w:val="00BD5BD5"/>
    <w:rsid w:val="00BE0094"/>
    <w:rsid w:val="00BE3013"/>
    <w:rsid w:val="00BF1A7A"/>
    <w:rsid w:val="00BF2C83"/>
    <w:rsid w:val="00BF35B8"/>
    <w:rsid w:val="00BF35DC"/>
    <w:rsid w:val="00BF501D"/>
    <w:rsid w:val="00C0104B"/>
    <w:rsid w:val="00C03DAC"/>
    <w:rsid w:val="00C041DB"/>
    <w:rsid w:val="00C059DD"/>
    <w:rsid w:val="00C11F62"/>
    <w:rsid w:val="00C13425"/>
    <w:rsid w:val="00C15904"/>
    <w:rsid w:val="00C20030"/>
    <w:rsid w:val="00C2095E"/>
    <w:rsid w:val="00C211C6"/>
    <w:rsid w:val="00C24C6B"/>
    <w:rsid w:val="00C321FC"/>
    <w:rsid w:val="00C323C1"/>
    <w:rsid w:val="00C376AF"/>
    <w:rsid w:val="00C416A2"/>
    <w:rsid w:val="00C428DA"/>
    <w:rsid w:val="00C47E85"/>
    <w:rsid w:val="00C521C3"/>
    <w:rsid w:val="00C53AA2"/>
    <w:rsid w:val="00C5421E"/>
    <w:rsid w:val="00C542BE"/>
    <w:rsid w:val="00C56F4D"/>
    <w:rsid w:val="00C604C0"/>
    <w:rsid w:val="00C63988"/>
    <w:rsid w:val="00C64E6D"/>
    <w:rsid w:val="00C70123"/>
    <w:rsid w:val="00C7122F"/>
    <w:rsid w:val="00C726C3"/>
    <w:rsid w:val="00C736F0"/>
    <w:rsid w:val="00C775CF"/>
    <w:rsid w:val="00C80302"/>
    <w:rsid w:val="00C82AEB"/>
    <w:rsid w:val="00C82C2B"/>
    <w:rsid w:val="00C83A83"/>
    <w:rsid w:val="00C9231F"/>
    <w:rsid w:val="00C94E91"/>
    <w:rsid w:val="00C96181"/>
    <w:rsid w:val="00C97E81"/>
    <w:rsid w:val="00CA491B"/>
    <w:rsid w:val="00CA50FA"/>
    <w:rsid w:val="00CA5239"/>
    <w:rsid w:val="00CA610D"/>
    <w:rsid w:val="00CB2FC6"/>
    <w:rsid w:val="00CB48D0"/>
    <w:rsid w:val="00CB4F03"/>
    <w:rsid w:val="00CB7FD3"/>
    <w:rsid w:val="00CC1DCE"/>
    <w:rsid w:val="00CC462E"/>
    <w:rsid w:val="00CC4EC5"/>
    <w:rsid w:val="00CC79C3"/>
    <w:rsid w:val="00CD407C"/>
    <w:rsid w:val="00CD440E"/>
    <w:rsid w:val="00CE1FD9"/>
    <w:rsid w:val="00CE4004"/>
    <w:rsid w:val="00CE4339"/>
    <w:rsid w:val="00CE6B08"/>
    <w:rsid w:val="00CF0477"/>
    <w:rsid w:val="00CF163C"/>
    <w:rsid w:val="00CF3610"/>
    <w:rsid w:val="00CF3745"/>
    <w:rsid w:val="00D0198B"/>
    <w:rsid w:val="00D05974"/>
    <w:rsid w:val="00D070BE"/>
    <w:rsid w:val="00D07519"/>
    <w:rsid w:val="00D11520"/>
    <w:rsid w:val="00D12FDD"/>
    <w:rsid w:val="00D17988"/>
    <w:rsid w:val="00D2062D"/>
    <w:rsid w:val="00D2114A"/>
    <w:rsid w:val="00D268A5"/>
    <w:rsid w:val="00D274EE"/>
    <w:rsid w:val="00D37A7F"/>
    <w:rsid w:val="00D37AD4"/>
    <w:rsid w:val="00D37EF2"/>
    <w:rsid w:val="00D40EEF"/>
    <w:rsid w:val="00D43235"/>
    <w:rsid w:val="00D438E0"/>
    <w:rsid w:val="00D47342"/>
    <w:rsid w:val="00D54714"/>
    <w:rsid w:val="00D621A9"/>
    <w:rsid w:val="00D6546D"/>
    <w:rsid w:val="00D67296"/>
    <w:rsid w:val="00D74340"/>
    <w:rsid w:val="00D74C91"/>
    <w:rsid w:val="00D77603"/>
    <w:rsid w:val="00D8013A"/>
    <w:rsid w:val="00D80ED0"/>
    <w:rsid w:val="00D82610"/>
    <w:rsid w:val="00D86490"/>
    <w:rsid w:val="00D866C8"/>
    <w:rsid w:val="00D868B9"/>
    <w:rsid w:val="00D869E7"/>
    <w:rsid w:val="00D87E68"/>
    <w:rsid w:val="00D92A80"/>
    <w:rsid w:val="00D944FC"/>
    <w:rsid w:val="00D97A35"/>
    <w:rsid w:val="00DA0097"/>
    <w:rsid w:val="00DA03D7"/>
    <w:rsid w:val="00DA05F9"/>
    <w:rsid w:val="00DA066B"/>
    <w:rsid w:val="00DA0F98"/>
    <w:rsid w:val="00DA161E"/>
    <w:rsid w:val="00DA25BB"/>
    <w:rsid w:val="00DA29CB"/>
    <w:rsid w:val="00DA3C39"/>
    <w:rsid w:val="00DB0D5C"/>
    <w:rsid w:val="00DB1958"/>
    <w:rsid w:val="00DC5FBC"/>
    <w:rsid w:val="00DC75A2"/>
    <w:rsid w:val="00DD0733"/>
    <w:rsid w:val="00DD1BA9"/>
    <w:rsid w:val="00DD257A"/>
    <w:rsid w:val="00DD3090"/>
    <w:rsid w:val="00DD4094"/>
    <w:rsid w:val="00DD5E51"/>
    <w:rsid w:val="00DD5EE1"/>
    <w:rsid w:val="00DE2166"/>
    <w:rsid w:val="00DE3521"/>
    <w:rsid w:val="00DF20F3"/>
    <w:rsid w:val="00E004BD"/>
    <w:rsid w:val="00E00522"/>
    <w:rsid w:val="00E016E4"/>
    <w:rsid w:val="00E07365"/>
    <w:rsid w:val="00E0739B"/>
    <w:rsid w:val="00E1223C"/>
    <w:rsid w:val="00E12434"/>
    <w:rsid w:val="00E13FE5"/>
    <w:rsid w:val="00E16128"/>
    <w:rsid w:val="00E22BB9"/>
    <w:rsid w:val="00E25A42"/>
    <w:rsid w:val="00E3096A"/>
    <w:rsid w:val="00E30FC8"/>
    <w:rsid w:val="00E3316E"/>
    <w:rsid w:val="00E331F7"/>
    <w:rsid w:val="00E41953"/>
    <w:rsid w:val="00E45F3C"/>
    <w:rsid w:val="00E47779"/>
    <w:rsid w:val="00E570A5"/>
    <w:rsid w:val="00E60D17"/>
    <w:rsid w:val="00E611C6"/>
    <w:rsid w:val="00E61ABA"/>
    <w:rsid w:val="00E630E0"/>
    <w:rsid w:val="00E658AD"/>
    <w:rsid w:val="00E659EC"/>
    <w:rsid w:val="00E7243F"/>
    <w:rsid w:val="00E73195"/>
    <w:rsid w:val="00E77DDC"/>
    <w:rsid w:val="00E8049D"/>
    <w:rsid w:val="00E81097"/>
    <w:rsid w:val="00E81231"/>
    <w:rsid w:val="00E81870"/>
    <w:rsid w:val="00E83CC7"/>
    <w:rsid w:val="00E851AE"/>
    <w:rsid w:val="00E86C65"/>
    <w:rsid w:val="00E87D70"/>
    <w:rsid w:val="00E916BB"/>
    <w:rsid w:val="00E95B4B"/>
    <w:rsid w:val="00E95C8A"/>
    <w:rsid w:val="00E96B0A"/>
    <w:rsid w:val="00E97577"/>
    <w:rsid w:val="00EA3CCF"/>
    <w:rsid w:val="00EB03E8"/>
    <w:rsid w:val="00EB4FCA"/>
    <w:rsid w:val="00EB5396"/>
    <w:rsid w:val="00EB67C0"/>
    <w:rsid w:val="00EB72A9"/>
    <w:rsid w:val="00EB790D"/>
    <w:rsid w:val="00EB7C98"/>
    <w:rsid w:val="00EC0DC5"/>
    <w:rsid w:val="00EC1781"/>
    <w:rsid w:val="00EC182D"/>
    <w:rsid w:val="00EC1C7D"/>
    <w:rsid w:val="00EC627E"/>
    <w:rsid w:val="00ED2449"/>
    <w:rsid w:val="00ED3517"/>
    <w:rsid w:val="00ED6379"/>
    <w:rsid w:val="00ED6B6B"/>
    <w:rsid w:val="00EE1733"/>
    <w:rsid w:val="00EE3D62"/>
    <w:rsid w:val="00EE498A"/>
    <w:rsid w:val="00EF2A5C"/>
    <w:rsid w:val="00EF4F0D"/>
    <w:rsid w:val="00F0037B"/>
    <w:rsid w:val="00F005C1"/>
    <w:rsid w:val="00F022C2"/>
    <w:rsid w:val="00F027AA"/>
    <w:rsid w:val="00F02A43"/>
    <w:rsid w:val="00F04068"/>
    <w:rsid w:val="00F048D0"/>
    <w:rsid w:val="00F055F1"/>
    <w:rsid w:val="00F0562D"/>
    <w:rsid w:val="00F1182E"/>
    <w:rsid w:val="00F16B55"/>
    <w:rsid w:val="00F17A80"/>
    <w:rsid w:val="00F26285"/>
    <w:rsid w:val="00F3034F"/>
    <w:rsid w:val="00F3724E"/>
    <w:rsid w:val="00F37CA0"/>
    <w:rsid w:val="00F40271"/>
    <w:rsid w:val="00F40477"/>
    <w:rsid w:val="00F41DE3"/>
    <w:rsid w:val="00F46FBE"/>
    <w:rsid w:val="00F52440"/>
    <w:rsid w:val="00F52A2A"/>
    <w:rsid w:val="00F538A4"/>
    <w:rsid w:val="00F54569"/>
    <w:rsid w:val="00F54C3B"/>
    <w:rsid w:val="00F61543"/>
    <w:rsid w:val="00F62338"/>
    <w:rsid w:val="00F640EF"/>
    <w:rsid w:val="00F66DF9"/>
    <w:rsid w:val="00F746AF"/>
    <w:rsid w:val="00F77054"/>
    <w:rsid w:val="00F823D5"/>
    <w:rsid w:val="00F84075"/>
    <w:rsid w:val="00F84308"/>
    <w:rsid w:val="00F85F07"/>
    <w:rsid w:val="00F90549"/>
    <w:rsid w:val="00F97A6E"/>
    <w:rsid w:val="00FA2C5D"/>
    <w:rsid w:val="00FA4ACE"/>
    <w:rsid w:val="00FA558B"/>
    <w:rsid w:val="00FB45C8"/>
    <w:rsid w:val="00FC0D01"/>
    <w:rsid w:val="00FC3B04"/>
    <w:rsid w:val="00FC5696"/>
    <w:rsid w:val="00FD063C"/>
    <w:rsid w:val="00FE1667"/>
    <w:rsid w:val="00FF24C0"/>
    <w:rsid w:val="00FF2563"/>
    <w:rsid w:val="00FF474D"/>
    <w:rsid w:val="00FF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17533285"/>
  <w15:docId w15:val="{40B93277-302A-41CF-8215-26F4D1A2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1440" w:hanging="3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4EE"/>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F50AA"/>
    <w:pPr>
      <w:tabs>
        <w:tab w:val="center" w:pos="4320"/>
        <w:tab w:val="right" w:pos="8640"/>
      </w:tabs>
    </w:pPr>
  </w:style>
  <w:style w:type="character" w:customStyle="1" w:styleId="HeaderChar">
    <w:name w:val="Header Char"/>
    <w:basedOn w:val="DefaultParagraphFont"/>
    <w:link w:val="Header"/>
    <w:rsid w:val="004F50AA"/>
    <w:rPr>
      <w:rFonts w:asciiTheme="minorHAnsi" w:hAnsiTheme="minorHAnsi"/>
      <w:szCs w:val="24"/>
    </w:rPr>
  </w:style>
  <w:style w:type="paragraph" w:styleId="Footer">
    <w:name w:val="footer"/>
    <w:basedOn w:val="Normal"/>
    <w:link w:val="FooterChar"/>
    <w:uiPriority w:val="99"/>
    <w:unhideWhenUsed/>
    <w:rsid w:val="004F50AA"/>
    <w:pPr>
      <w:tabs>
        <w:tab w:val="center" w:pos="4320"/>
        <w:tab w:val="right" w:pos="8640"/>
      </w:tabs>
    </w:pPr>
  </w:style>
  <w:style w:type="character" w:customStyle="1" w:styleId="FooterChar">
    <w:name w:val="Footer Char"/>
    <w:basedOn w:val="DefaultParagraphFont"/>
    <w:link w:val="Footer"/>
    <w:uiPriority w:val="99"/>
    <w:rsid w:val="004F50AA"/>
    <w:rPr>
      <w:rFonts w:asciiTheme="minorHAnsi" w:hAnsiTheme="minorHAnsi"/>
      <w:szCs w:val="24"/>
    </w:rPr>
  </w:style>
  <w:style w:type="paragraph" w:styleId="ListParagraph">
    <w:name w:val="List Paragraph"/>
    <w:basedOn w:val="Normal"/>
    <w:uiPriority w:val="34"/>
    <w:qFormat/>
    <w:rsid w:val="00F54569"/>
    <w:pPr>
      <w:ind w:left="720"/>
      <w:contextualSpacing/>
    </w:pPr>
    <w:rPr>
      <w:rFonts w:ascii="Times" w:hAnsi="Times"/>
      <w:sz w:val="24"/>
      <w:szCs w:val="20"/>
    </w:rPr>
  </w:style>
  <w:style w:type="character" w:styleId="Hyperlink">
    <w:name w:val="Hyperlink"/>
    <w:basedOn w:val="DefaultParagraphFont"/>
    <w:unhideWhenUsed/>
    <w:rsid w:val="005A6DB9"/>
    <w:rPr>
      <w:color w:val="0000FF" w:themeColor="hyperlink"/>
      <w:u w:val="single"/>
    </w:rPr>
  </w:style>
  <w:style w:type="paragraph" w:customStyle="1" w:styleId="Body">
    <w:name w:val="Body"/>
    <w:rsid w:val="00ED3517"/>
    <w:pPr>
      <w:ind w:left="0" w:firstLine="0"/>
    </w:pPr>
    <w:rPr>
      <w:rFonts w:ascii="Arial" w:eastAsia="Arial Unicode MS" w:hAnsi="Arial" w:cs="Arial Unicode MS"/>
      <w:color w:val="000000"/>
      <w:sz w:val="22"/>
      <w:szCs w:val="22"/>
      <w:u w:color="000000"/>
    </w:rPr>
  </w:style>
  <w:style w:type="numbering" w:customStyle="1" w:styleId="ImportedStyle1">
    <w:name w:val="Imported Style 1"/>
    <w:rsid w:val="00ED3517"/>
    <w:pPr>
      <w:numPr>
        <w:numId w:val="2"/>
      </w:numPr>
    </w:pPr>
  </w:style>
  <w:style w:type="numbering" w:customStyle="1" w:styleId="ImportedStyle2">
    <w:name w:val="Imported Style 2"/>
    <w:rsid w:val="00ED3517"/>
    <w:pPr>
      <w:numPr>
        <w:numId w:val="3"/>
      </w:numPr>
    </w:pPr>
  </w:style>
  <w:style w:type="numbering" w:customStyle="1" w:styleId="ImportedStyle3">
    <w:name w:val="Imported Style 3"/>
    <w:rsid w:val="00ED3517"/>
    <w:pPr>
      <w:numPr>
        <w:numId w:val="4"/>
      </w:numPr>
    </w:pPr>
  </w:style>
  <w:style w:type="character" w:styleId="Emphasis">
    <w:name w:val="Emphasis"/>
    <w:basedOn w:val="DefaultParagraphFont"/>
    <w:uiPriority w:val="20"/>
    <w:qFormat/>
    <w:rsid w:val="007E4CA5"/>
    <w:rPr>
      <w:i/>
      <w:iCs/>
    </w:rPr>
  </w:style>
  <w:style w:type="character" w:styleId="CommentReference">
    <w:name w:val="annotation reference"/>
    <w:basedOn w:val="DefaultParagraphFont"/>
    <w:uiPriority w:val="99"/>
    <w:semiHidden/>
    <w:unhideWhenUsed/>
    <w:rsid w:val="00D82610"/>
    <w:rPr>
      <w:sz w:val="16"/>
      <w:szCs w:val="16"/>
    </w:rPr>
  </w:style>
  <w:style w:type="paragraph" w:styleId="CommentText">
    <w:name w:val="annotation text"/>
    <w:basedOn w:val="Normal"/>
    <w:link w:val="CommentTextChar"/>
    <w:semiHidden/>
    <w:unhideWhenUsed/>
    <w:rsid w:val="00D82610"/>
    <w:rPr>
      <w:szCs w:val="20"/>
    </w:rPr>
  </w:style>
  <w:style w:type="character" w:customStyle="1" w:styleId="CommentTextChar">
    <w:name w:val="Comment Text Char"/>
    <w:basedOn w:val="DefaultParagraphFont"/>
    <w:link w:val="CommentText"/>
    <w:semiHidden/>
    <w:rsid w:val="00D82610"/>
    <w:rPr>
      <w:rFonts w:asciiTheme="minorHAnsi" w:hAnsiTheme="minorHAnsi"/>
    </w:rPr>
  </w:style>
  <w:style w:type="paragraph" w:styleId="CommentSubject">
    <w:name w:val="annotation subject"/>
    <w:basedOn w:val="CommentText"/>
    <w:next w:val="CommentText"/>
    <w:link w:val="CommentSubjectChar"/>
    <w:semiHidden/>
    <w:unhideWhenUsed/>
    <w:rsid w:val="00D82610"/>
    <w:rPr>
      <w:b/>
      <w:bCs/>
    </w:rPr>
  </w:style>
  <w:style w:type="character" w:customStyle="1" w:styleId="CommentSubjectChar">
    <w:name w:val="Comment Subject Char"/>
    <w:basedOn w:val="CommentTextChar"/>
    <w:link w:val="CommentSubject"/>
    <w:semiHidden/>
    <w:rsid w:val="00D82610"/>
    <w:rPr>
      <w:rFonts w:asciiTheme="minorHAnsi" w:hAnsiTheme="minorHAnsi"/>
      <w:b/>
      <w:bCs/>
    </w:rPr>
  </w:style>
  <w:style w:type="character" w:styleId="FollowedHyperlink">
    <w:name w:val="FollowedHyperlink"/>
    <w:basedOn w:val="DefaultParagraphFont"/>
    <w:semiHidden/>
    <w:unhideWhenUsed/>
    <w:rsid w:val="002635D6"/>
    <w:rPr>
      <w:color w:val="800080" w:themeColor="followedHyperlink"/>
      <w:u w:val="single"/>
    </w:rPr>
  </w:style>
  <w:style w:type="paragraph" w:styleId="PlainText">
    <w:name w:val="Plain Text"/>
    <w:basedOn w:val="Normal"/>
    <w:link w:val="PlainTextChar"/>
    <w:uiPriority w:val="99"/>
    <w:unhideWhenUsed/>
    <w:rsid w:val="00CB7FD3"/>
    <w:pPr>
      <w:ind w:left="0" w:firstLin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B7FD3"/>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F055F1"/>
    <w:rPr>
      <w:color w:val="605E5C"/>
      <w:shd w:val="clear" w:color="auto" w:fill="E1DFDD"/>
    </w:rPr>
  </w:style>
  <w:style w:type="paragraph" w:styleId="Revision">
    <w:name w:val="Revision"/>
    <w:hidden/>
    <w:uiPriority w:val="99"/>
    <w:semiHidden/>
    <w:rsid w:val="00F84308"/>
    <w:pPr>
      <w:ind w:left="0" w:firstLine="0"/>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07">
      <w:bodyDiv w:val="1"/>
      <w:marLeft w:val="0"/>
      <w:marRight w:val="0"/>
      <w:marTop w:val="0"/>
      <w:marBottom w:val="0"/>
      <w:divBdr>
        <w:top w:val="none" w:sz="0" w:space="0" w:color="auto"/>
        <w:left w:val="none" w:sz="0" w:space="0" w:color="auto"/>
        <w:bottom w:val="none" w:sz="0" w:space="0" w:color="auto"/>
        <w:right w:val="none" w:sz="0" w:space="0" w:color="auto"/>
      </w:divBdr>
    </w:div>
    <w:div w:id="141847961">
      <w:bodyDiv w:val="1"/>
      <w:marLeft w:val="0"/>
      <w:marRight w:val="0"/>
      <w:marTop w:val="0"/>
      <w:marBottom w:val="0"/>
      <w:divBdr>
        <w:top w:val="none" w:sz="0" w:space="0" w:color="auto"/>
        <w:left w:val="none" w:sz="0" w:space="0" w:color="auto"/>
        <w:bottom w:val="none" w:sz="0" w:space="0" w:color="auto"/>
        <w:right w:val="none" w:sz="0" w:space="0" w:color="auto"/>
      </w:divBdr>
    </w:div>
    <w:div w:id="190729537">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272053272">
      <w:bodyDiv w:val="1"/>
      <w:marLeft w:val="0"/>
      <w:marRight w:val="0"/>
      <w:marTop w:val="0"/>
      <w:marBottom w:val="0"/>
      <w:divBdr>
        <w:top w:val="none" w:sz="0" w:space="0" w:color="auto"/>
        <w:left w:val="none" w:sz="0" w:space="0" w:color="auto"/>
        <w:bottom w:val="none" w:sz="0" w:space="0" w:color="auto"/>
        <w:right w:val="none" w:sz="0" w:space="0" w:color="auto"/>
      </w:divBdr>
    </w:div>
    <w:div w:id="325863403">
      <w:bodyDiv w:val="1"/>
      <w:marLeft w:val="0"/>
      <w:marRight w:val="0"/>
      <w:marTop w:val="0"/>
      <w:marBottom w:val="0"/>
      <w:divBdr>
        <w:top w:val="none" w:sz="0" w:space="0" w:color="auto"/>
        <w:left w:val="none" w:sz="0" w:space="0" w:color="auto"/>
        <w:bottom w:val="none" w:sz="0" w:space="0" w:color="auto"/>
        <w:right w:val="none" w:sz="0" w:space="0" w:color="auto"/>
      </w:divBdr>
    </w:div>
    <w:div w:id="421999534">
      <w:bodyDiv w:val="1"/>
      <w:marLeft w:val="0"/>
      <w:marRight w:val="0"/>
      <w:marTop w:val="0"/>
      <w:marBottom w:val="0"/>
      <w:divBdr>
        <w:top w:val="none" w:sz="0" w:space="0" w:color="auto"/>
        <w:left w:val="none" w:sz="0" w:space="0" w:color="auto"/>
        <w:bottom w:val="none" w:sz="0" w:space="0" w:color="auto"/>
        <w:right w:val="none" w:sz="0" w:space="0" w:color="auto"/>
      </w:divBdr>
    </w:div>
    <w:div w:id="475534516">
      <w:bodyDiv w:val="1"/>
      <w:marLeft w:val="0"/>
      <w:marRight w:val="0"/>
      <w:marTop w:val="0"/>
      <w:marBottom w:val="0"/>
      <w:divBdr>
        <w:top w:val="none" w:sz="0" w:space="0" w:color="auto"/>
        <w:left w:val="none" w:sz="0" w:space="0" w:color="auto"/>
        <w:bottom w:val="none" w:sz="0" w:space="0" w:color="auto"/>
        <w:right w:val="none" w:sz="0" w:space="0" w:color="auto"/>
      </w:divBdr>
    </w:div>
    <w:div w:id="554969062">
      <w:bodyDiv w:val="1"/>
      <w:marLeft w:val="0"/>
      <w:marRight w:val="0"/>
      <w:marTop w:val="0"/>
      <w:marBottom w:val="0"/>
      <w:divBdr>
        <w:top w:val="none" w:sz="0" w:space="0" w:color="auto"/>
        <w:left w:val="none" w:sz="0" w:space="0" w:color="auto"/>
        <w:bottom w:val="none" w:sz="0" w:space="0" w:color="auto"/>
        <w:right w:val="none" w:sz="0" w:space="0" w:color="auto"/>
      </w:divBdr>
      <w:divsChild>
        <w:div w:id="1116020863">
          <w:marLeft w:val="547"/>
          <w:marRight w:val="0"/>
          <w:marTop w:val="96"/>
          <w:marBottom w:val="0"/>
          <w:divBdr>
            <w:top w:val="none" w:sz="0" w:space="0" w:color="auto"/>
            <w:left w:val="none" w:sz="0" w:space="0" w:color="auto"/>
            <w:bottom w:val="none" w:sz="0" w:space="0" w:color="auto"/>
            <w:right w:val="none" w:sz="0" w:space="0" w:color="auto"/>
          </w:divBdr>
        </w:div>
        <w:div w:id="976421419">
          <w:marLeft w:val="1166"/>
          <w:marRight w:val="0"/>
          <w:marTop w:val="82"/>
          <w:marBottom w:val="0"/>
          <w:divBdr>
            <w:top w:val="none" w:sz="0" w:space="0" w:color="auto"/>
            <w:left w:val="none" w:sz="0" w:space="0" w:color="auto"/>
            <w:bottom w:val="none" w:sz="0" w:space="0" w:color="auto"/>
            <w:right w:val="none" w:sz="0" w:space="0" w:color="auto"/>
          </w:divBdr>
        </w:div>
        <w:div w:id="1885022266">
          <w:marLeft w:val="547"/>
          <w:marRight w:val="0"/>
          <w:marTop w:val="96"/>
          <w:marBottom w:val="0"/>
          <w:divBdr>
            <w:top w:val="none" w:sz="0" w:space="0" w:color="auto"/>
            <w:left w:val="none" w:sz="0" w:space="0" w:color="auto"/>
            <w:bottom w:val="none" w:sz="0" w:space="0" w:color="auto"/>
            <w:right w:val="none" w:sz="0" w:space="0" w:color="auto"/>
          </w:divBdr>
        </w:div>
        <w:div w:id="586161104">
          <w:marLeft w:val="1166"/>
          <w:marRight w:val="0"/>
          <w:marTop w:val="82"/>
          <w:marBottom w:val="0"/>
          <w:divBdr>
            <w:top w:val="none" w:sz="0" w:space="0" w:color="auto"/>
            <w:left w:val="none" w:sz="0" w:space="0" w:color="auto"/>
            <w:bottom w:val="none" w:sz="0" w:space="0" w:color="auto"/>
            <w:right w:val="none" w:sz="0" w:space="0" w:color="auto"/>
          </w:divBdr>
        </w:div>
        <w:div w:id="237516924">
          <w:marLeft w:val="1166"/>
          <w:marRight w:val="0"/>
          <w:marTop w:val="82"/>
          <w:marBottom w:val="0"/>
          <w:divBdr>
            <w:top w:val="none" w:sz="0" w:space="0" w:color="auto"/>
            <w:left w:val="none" w:sz="0" w:space="0" w:color="auto"/>
            <w:bottom w:val="none" w:sz="0" w:space="0" w:color="auto"/>
            <w:right w:val="none" w:sz="0" w:space="0" w:color="auto"/>
          </w:divBdr>
        </w:div>
        <w:div w:id="1231307188">
          <w:marLeft w:val="547"/>
          <w:marRight w:val="0"/>
          <w:marTop w:val="96"/>
          <w:marBottom w:val="0"/>
          <w:divBdr>
            <w:top w:val="none" w:sz="0" w:space="0" w:color="auto"/>
            <w:left w:val="none" w:sz="0" w:space="0" w:color="auto"/>
            <w:bottom w:val="none" w:sz="0" w:space="0" w:color="auto"/>
            <w:right w:val="none" w:sz="0" w:space="0" w:color="auto"/>
          </w:divBdr>
        </w:div>
        <w:div w:id="1841694687">
          <w:marLeft w:val="547"/>
          <w:marRight w:val="0"/>
          <w:marTop w:val="96"/>
          <w:marBottom w:val="0"/>
          <w:divBdr>
            <w:top w:val="none" w:sz="0" w:space="0" w:color="auto"/>
            <w:left w:val="none" w:sz="0" w:space="0" w:color="auto"/>
            <w:bottom w:val="none" w:sz="0" w:space="0" w:color="auto"/>
            <w:right w:val="none" w:sz="0" w:space="0" w:color="auto"/>
          </w:divBdr>
        </w:div>
        <w:div w:id="864437877">
          <w:marLeft w:val="1166"/>
          <w:marRight w:val="0"/>
          <w:marTop w:val="82"/>
          <w:marBottom w:val="0"/>
          <w:divBdr>
            <w:top w:val="none" w:sz="0" w:space="0" w:color="auto"/>
            <w:left w:val="none" w:sz="0" w:space="0" w:color="auto"/>
            <w:bottom w:val="none" w:sz="0" w:space="0" w:color="auto"/>
            <w:right w:val="none" w:sz="0" w:space="0" w:color="auto"/>
          </w:divBdr>
        </w:div>
        <w:div w:id="1526750566">
          <w:marLeft w:val="1166"/>
          <w:marRight w:val="0"/>
          <w:marTop w:val="82"/>
          <w:marBottom w:val="0"/>
          <w:divBdr>
            <w:top w:val="none" w:sz="0" w:space="0" w:color="auto"/>
            <w:left w:val="none" w:sz="0" w:space="0" w:color="auto"/>
            <w:bottom w:val="none" w:sz="0" w:space="0" w:color="auto"/>
            <w:right w:val="none" w:sz="0" w:space="0" w:color="auto"/>
          </w:divBdr>
        </w:div>
        <w:div w:id="1355185290">
          <w:marLeft w:val="547"/>
          <w:marRight w:val="0"/>
          <w:marTop w:val="96"/>
          <w:marBottom w:val="0"/>
          <w:divBdr>
            <w:top w:val="none" w:sz="0" w:space="0" w:color="auto"/>
            <w:left w:val="none" w:sz="0" w:space="0" w:color="auto"/>
            <w:bottom w:val="none" w:sz="0" w:space="0" w:color="auto"/>
            <w:right w:val="none" w:sz="0" w:space="0" w:color="auto"/>
          </w:divBdr>
        </w:div>
        <w:div w:id="1874727024">
          <w:marLeft w:val="1166"/>
          <w:marRight w:val="0"/>
          <w:marTop w:val="82"/>
          <w:marBottom w:val="0"/>
          <w:divBdr>
            <w:top w:val="none" w:sz="0" w:space="0" w:color="auto"/>
            <w:left w:val="none" w:sz="0" w:space="0" w:color="auto"/>
            <w:bottom w:val="none" w:sz="0" w:space="0" w:color="auto"/>
            <w:right w:val="none" w:sz="0" w:space="0" w:color="auto"/>
          </w:divBdr>
        </w:div>
        <w:div w:id="1631092468">
          <w:marLeft w:val="1166"/>
          <w:marRight w:val="0"/>
          <w:marTop w:val="82"/>
          <w:marBottom w:val="0"/>
          <w:divBdr>
            <w:top w:val="none" w:sz="0" w:space="0" w:color="auto"/>
            <w:left w:val="none" w:sz="0" w:space="0" w:color="auto"/>
            <w:bottom w:val="none" w:sz="0" w:space="0" w:color="auto"/>
            <w:right w:val="none" w:sz="0" w:space="0" w:color="auto"/>
          </w:divBdr>
        </w:div>
        <w:div w:id="1870141718">
          <w:marLeft w:val="1166"/>
          <w:marRight w:val="0"/>
          <w:marTop w:val="82"/>
          <w:marBottom w:val="0"/>
          <w:divBdr>
            <w:top w:val="none" w:sz="0" w:space="0" w:color="auto"/>
            <w:left w:val="none" w:sz="0" w:space="0" w:color="auto"/>
            <w:bottom w:val="none" w:sz="0" w:space="0" w:color="auto"/>
            <w:right w:val="none" w:sz="0" w:space="0" w:color="auto"/>
          </w:divBdr>
        </w:div>
        <w:div w:id="1235237616">
          <w:marLeft w:val="1166"/>
          <w:marRight w:val="0"/>
          <w:marTop w:val="82"/>
          <w:marBottom w:val="0"/>
          <w:divBdr>
            <w:top w:val="none" w:sz="0" w:space="0" w:color="auto"/>
            <w:left w:val="none" w:sz="0" w:space="0" w:color="auto"/>
            <w:bottom w:val="none" w:sz="0" w:space="0" w:color="auto"/>
            <w:right w:val="none" w:sz="0" w:space="0" w:color="auto"/>
          </w:divBdr>
        </w:div>
        <w:div w:id="377052918">
          <w:marLeft w:val="547"/>
          <w:marRight w:val="0"/>
          <w:marTop w:val="96"/>
          <w:marBottom w:val="0"/>
          <w:divBdr>
            <w:top w:val="none" w:sz="0" w:space="0" w:color="auto"/>
            <w:left w:val="none" w:sz="0" w:space="0" w:color="auto"/>
            <w:bottom w:val="none" w:sz="0" w:space="0" w:color="auto"/>
            <w:right w:val="none" w:sz="0" w:space="0" w:color="auto"/>
          </w:divBdr>
        </w:div>
      </w:divsChild>
    </w:div>
    <w:div w:id="600258572">
      <w:bodyDiv w:val="1"/>
      <w:marLeft w:val="0"/>
      <w:marRight w:val="0"/>
      <w:marTop w:val="0"/>
      <w:marBottom w:val="0"/>
      <w:divBdr>
        <w:top w:val="none" w:sz="0" w:space="0" w:color="auto"/>
        <w:left w:val="none" w:sz="0" w:space="0" w:color="auto"/>
        <w:bottom w:val="none" w:sz="0" w:space="0" w:color="auto"/>
        <w:right w:val="none" w:sz="0" w:space="0" w:color="auto"/>
      </w:divBdr>
      <w:divsChild>
        <w:div w:id="1461730743">
          <w:marLeft w:val="0"/>
          <w:marRight w:val="0"/>
          <w:marTop w:val="0"/>
          <w:marBottom w:val="0"/>
          <w:divBdr>
            <w:top w:val="none" w:sz="0" w:space="0" w:color="auto"/>
            <w:left w:val="none" w:sz="0" w:space="0" w:color="auto"/>
            <w:bottom w:val="none" w:sz="0" w:space="0" w:color="auto"/>
            <w:right w:val="none" w:sz="0" w:space="0" w:color="auto"/>
          </w:divBdr>
          <w:divsChild>
            <w:div w:id="1943342643">
              <w:marLeft w:val="0"/>
              <w:marRight w:val="0"/>
              <w:marTop w:val="0"/>
              <w:marBottom w:val="0"/>
              <w:divBdr>
                <w:top w:val="none" w:sz="0" w:space="0" w:color="auto"/>
                <w:left w:val="none" w:sz="0" w:space="0" w:color="auto"/>
                <w:bottom w:val="none" w:sz="0" w:space="0" w:color="auto"/>
                <w:right w:val="none" w:sz="0" w:space="0" w:color="auto"/>
              </w:divBdr>
              <w:divsChild>
                <w:div w:id="1626039816">
                  <w:marLeft w:val="0"/>
                  <w:marRight w:val="0"/>
                  <w:marTop w:val="0"/>
                  <w:marBottom w:val="0"/>
                  <w:divBdr>
                    <w:top w:val="none" w:sz="0" w:space="0" w:color="auto"/>
                    <w:left w:val="none" w:sz="0" w:space="0" w:color="auto"/>
                    <w:bottom w:val="none" w:sz="0" w:space="0" w:color="auto"/>
                    <w:right w:val="none" w:sz="0" w:space="0" w:color="auto"/>
                  </w:divBdr>
                  <w:divsChild>
                    <w:div w:id="109278212">
                      <w:marLeft w:val="0"/>
                      <w:marRight w:val="0"/>
                      <w:marTop w:val="0"/>
                      <w:marBottom w:val="0"/>
                      <w:divBdr>
                        <w:top w:val="none" w:sz="0" w:space="0" w:color="auto"/>
                        <w:left w:val="none" w:sz="0" w:space="0" w:color="auto"/>
                        <w:bottom w:val="none" w:sz="0" w:space="0" w:color="auto"/>
                        <w:right w:val="none" w:sz="0" w:space="0" w:color="auto"/>
                      </w:divBdr>
                      <w:divsChild>
                        <w:div w:id="799031417">
                          <w:marLeft w:val="0"/>
                          <w:marRight w:val="0"/>
                          <w:marTop w:val="300"/>
                          <w:marBottom w:val="0"/>
                          <w:divBdr>
                            <w:top w:val="single" w:sz="12" w:space="15" w:color="686E91"/>
                            <w:left w:val="none" w:sz="0" w:space="0" w:color="auto"/>
                            <w:bottom w:val="none" w:sz="0" w:space="0" w:color="auto"/>
                            <w:right w:val="none" w:sz="0" w:space="0" w:color="auto"/>
                          </w:divBdr>
                        </w:div>
                      </w:divsChild>
                    </w:div>
                  </w:divsChild>
                </w:div>
              </w:divsChild>
            </w:div>
          </w:divsChild>
        </w:div>
      </w:divsChild>
    </w:div>
    <w:div w:id="618922888">
      <w:bodyDiv w:val="1"/>
      <w:marLeft w:val="0"/>
      <w:marRight w:val="0"/>
      <w:marTop w:val="0"/>
      <w:marBottom w:val="0"/>
      <w:divBdr>
        <w:top w:val="none" w:sz="0" w:space="0" w:color="auto"/>
        <w:left w:val="none" w:sz="0" w:space="0" w:color="auto"/>
        <w:bottom w:val="none" w:sz="0" w:space="0" w:color="auto"/>
        <w:right w:val="none" w:sz="0" w:space="0" w:color="auto"/>
      </w:divBdr>
    </w:div>
    <w:div w:id="643388888">
      <w:bodyDiv w:val="1"/>
      <w:marLeft w:val="0"/>
      <w:marRight w:val="0"/>
      <w:marTop w:val="0"/>
      <w:marBottom w:val="0"/>
      <w:divBdr>
        <w:top w:val="none" w:sz="0" w:space="0" w:color="auto"/>
        <w:left w:val="none" w:sz="0" w:space="0" w:color="auto"/>
        <w:bottom w:val="none" w:sz="0" w:space="0" w:color="auto"/>
        <w:right w:val="none" w:sz="0" w:space="0" w:color="auto"/>
      </w:divBdr>
    </w:div>
    <w:div w:id="652417027">
      <w:bodyDiv w:val="1"/>
      <w:marLeft w:val="0"/>
      <w:marRight w:val="0"/>
      <w:marTop w:val="0"/>
      <w:marBottom w:val="0"/>
      <w:divBdr>
        <w:top w:val="none" w:sz="0" w:space="0" w:color="auto"/>
        <w:left w:val="none" w:sz="0" w:space="0" w:color="auto"/>
        <w:bottom w:val="none" w:sz="0" w:space="0" w:color="auto"/>
        <w:right w:val="none" w:sz="0" w:space="0" w:color="auto"/>
      </w:divBdr>
    </w:div>
    <w:div w:id="770131108">
      <w:bodyDiv w:val="1"/>
      <w:marLeft w:val="0"/>
      <w:marRight w:val="0"/>
      <w:marTop w:val="0"/>
      <w:marBottom w:val="0"/>
      <w:divBdr>
        <w:top w:val="none" w:sz="0" w:space="0" w:color="auto"/>
        <w:left w:val="none" w:sz="0" w:space="0" w:color="auto"/>
        <w:bottom w:val="none" w:sz="0" w:space="0" w:color="auto"/>
        <w:right w:val="none" w:sz="0" w:space="0" w:color="auto"/>
      </w:divBdr>
    </w:div>
    <w:div w:id="842624939">
      <w:bodyDiv w:val="1"/>
      <w:marLeft w:val="0"/>
      <w:marRight w:val="0"/>
      <w:marTop w:val="0"/>
      <w:marBottom w:val="0"/>
      <w:divBdr>
        <w:top w:val="none" w:sz="0" w:space="0" w:color="auto"/>
        <w:left w:val="none" w:sz="0" w:space="0" w:color="auto"/>
        <w:bottom w:val="none" w:sz="0" w:space="0" w:color="auto"/>
        <w:right w:val="none" w:sz="0" w:space="0" w:color="auto"/>
      </w:divBdr>
    </w:div>
    <w:div w:id="978194652">
      <w:bodyDiv w:val="1"/>
      <w:marLeft w:val="0"/>
      <w:marRight w:val="0"/>
      <w:marTop w:val="0"/>
      <w:marBottom w:val="0"/>
      <w:divBdr>
        <w:top w:val="none" w:sz="0" w:space="0" w:color="auto"/>
        <w:left w:val="none" w:sz="0" w:space="0" w:color="auto"/>
        <w:bottom w:val="none" w:sz="0" w:space="0" w:color="auto"/>
        <w:right w:val="none" w:sz="0" w:space="0" w:color="auto"/>
      </w:divBdr>
    </w:div>
    <w:div w:id="1072116557">
      <w:bodyDiv w:val="1"/>
      <w:marLeft w:val="0"/>
      <w:marRight w:val="0"/>
      <w:marTop w:val="0"/>
      <w:marBottom w:val="0"/>
      <w:divBdr>
        <w:top w:val="none" w:sz="0" w:space="0" w:color="auto"/>
        <w:left w:val="none" w:sz="0" w:space="0" w:color="auto"/>
        <w:bottom w:val="none" w:sz="0" w:space="0" w:color="auto"/>
        <w:right w:val="none" w:sz="0" w:space="0" w:color="auto"/>
      </w:divBdr>
    </w:div>
    <w:div w:id="1087775035">
      <w:bodyDiv w:val="1"/>
      <w:marLeft w:val="0"/>
      <w:marRight w:val="0"/>
      <w:marTop w:val="0"/>
      <w:marBottom w:val="0"/>
      <w:divBdr>
        <w:top w:val="none" w:sz="0" w:space="0" w:color="auto"/>
        <w:left w:val="none" w:sz="0" w:space="0" w:color="auto"/>
        <w:bottom w:val="none" w:sz="0" w:space="0" w:color="auto"/>
        <w:right w:val="none" w:sz="0" w:space="0" w:color="auto"/>
      </w:divBdr>
    </w:div>
    <w:div w:id="1096706162">
      <w:bodyDiv w:val="1"/>
      <w:marLeft w:val="0"/>
      <w:marRight w:val="0"/>
      <w:marTop w:val="0"/>
      <w:marBottom w:val="0"/>
      <w:divBdr>
        <w:top w:val="none" w:sz="0" w:space="0" w:color="auto"/>
        <w:left w:val="none" w:sz="0" w:space="0" w:color="auto"/>
        <w:bottom w:val="none" w:sz="0" w:space="0" w:color="auto"/>
        <w:right w:val="none" w:sz="0" w:space="0" w:color="auto"/>
      </w:divBdr>
    </w:div>
    <w:div w:id="1118185616">
      <w:bodyDiv w:val="1"/>
      <w:marLeft w:val="0"/>
      <w:marRight w:val="0"/>
      <w:marTop w:val="0"/>
      <w:marBottom w:val="0"/>
      <w:divBdr>
        <w:top w:val="none" w:sz="0" w:space="0" w:color="auto"/>
        <w:left w:val="none" w:sz="0" w:space="0" w:color="auto"/>
        <w:bottom w:val="none" w:sz="0" w:space="0" w:color="auto"/>
        <w:right w:val="none" w:sz="0" w:space="0" w:color="auto"/>
      </w:divBdr>
    </w:div>
    <w:div w:id="1120802196">
      <w:bodyDiv w:val="1"/>
      <w:marLeft w:val="0"/>
      <w:marRight w:val="0"/>
      <w:marTop w:val="0"/>
      <w:marBottom w:val="0"/>
      <w:divBdr>
        <w:top w:val="none" w:sz="0" w:space="0" w:color="auto"/>
        <w:left w:val="none" w:sz="0" w:space="0" w:color="auto"/>
        <w:bottom w:val="none" w:sz="0" w:space="0" w:color="auto"/>
        <w:right w:val="none" w:sz="0" w:space="0" w:color="auto"/>
      </w:divBdr>
    </w:div>
    <w:div w:id="1153567103">
      <w:bodyDiv w:val="1"/>
      <w:marLeft w:val="0"/>
      <w:marRight w:val="0"/>
      <w:marTop w:val="0"/>
      <w:marBottom w:val="0"/>
      <w:divBdr>
        <w:top w:val="none" w:sz="0" w:space="0" w:color="auto"/>
        <w:left w:val="none" w:sz="0" w:space="0" w:color="auto"/>
        <w:bottom w:val="none" w:sz="0" w:space="0" w:color="auto"/>
        <w:right w:val="none" w:sz="0" w:space="0" w:color="auto"/>
      </w:divBdr>
    </w:div>
    <w:div w:id="1165781613">
      <w:bodyDiv w:val="1"/>
      <w:marLeft w:val="0"/>
      <w:marRight w:val="0"/>
      <w:marTop w:val="0"/>
      <w:marBottom w:val="0"/>
      <w:divBdr>
        <w:top w:val="none" w:sz="0" w:space="0" w:color="auto"/>
        <w:left w:val="none" w:sz="0" w:space="0" w:color="auto"/>
        <w:bottom w:val="none" w:sz="0" w:space="0" w:color="auto"/>
        <w:right w:val="none" w:sz="0" w:space="0" w:color="auto"/>
      </w:divBdr>
    </w:div>
    <w:div w:id="1175656963">
      <w:bodyDiv w:val="1"/>
      <w:marLeft w:val="0"/>
      <w:marRight w:val="0"/>
      <w:marTop w:val="0"/>
      <w:marBottom w:val="0"/>
      <w:divBdr>
        <w:top w:val="none" w:sz="0" w:space="0" w:color="auto"/>
        <w:left w:val="none" w:sz="0" w:space="0" w:color="auto"/>
        <w:bottom w:val="none" w:sz="0" w:space="0" w:color="auto"/>
        <w:right w:val="none" w:sz="0" w:space="0" w:color="auto"/>
      </w:divBdr>
    </w:div>
    <w:div w:id="1231306546">
      <w:bodyDiv w:val="1"/>
      <w:marLeft w:val="0"/>
      <w:marRight w:val="0"/>
      <w:marTop w:val="0"/>
      <w:marBottom w:val="0"/>
      <w:divBdr>
        <w:top w:val="none" w:sz="0" w:space="0" w:color="auto"/>
        <w:left w:val="none" w:sz="0" w:space="0" w:color="auto"/>
        <w:bottom w:val="none" w:sz="0" w:space="0" w:color="auto"/>
        <w:right w:val="none" w:sz="0" w:space="0" w:color="auto"/>
      </w:divBdr>
    </w:div>
    <w:div w:id="1290353931">
      <w:bodyDiv w:val="1"/>
      <w:marLeft w:val="0"/>
      <w:marRight w:val="0"/>
      <w:marTop w:val="0"/>
      <w:marBottom w:val="0"/>
      <w:divBdr>
        <w:top w:val="none" w:sz="0" w:space="0" w:color="auto"/>
        <w:left w:val="none" w:sz="0" w:space="0" w:color="auto"/>
        <w:bottom w:val="none" w:sz="0" w:space="0" w:color="auto"/>
        <w:right w:val="none" w:sz="0" w:space="0" w:color="auto"/>
      </w:divBdr>
    </w:div>
    <w:div w:id="1315529720">
      <w:bodyDiv w:val="1"/>
      <w:marLeft w:val="0"/>
      <w:marRight w:val="0"/>
      <w:marTop w:val="0"/>
      <w:marBottom w:val="0"/>
      <w:divBdr>
        <w:top w:val="none" w:sz="0" w:space="0" w:color="auto"/>
        <w:left w:val="none" w:sz="0" w:space="0" w:color="auto"/>
        <w:bottom w:val="none" w:sz="0" w:space="0" w:color="auto"/>
        <w:right w:val="none" w:sz="0" w:space="0" w:color="auto"/>
      </w:divBdr>
    </w:div>
    <w:div w:id="1325014817">
      <w:bodyDiv w:val="1"/>
      <w:marLeft w:val="0"/>
      <w:marRight w:val="0"/>
      <w:marTop w:val="0"/>
      <w:marBottom w:val="0"/>
      <w:divBdr>
        <w:top w:val="none" w:sz="0" w:space="0" w:color="auto"/>
        <w:left w:val="none" w:sz="0" w:space="0" w:color="auto"/>
        <w:bottom w:val="none" w:sz="0" w:space="0" w:color="auto"/>
        <w:right w:val="none" w:sz="0" w:space="0" w:color="auto"/>
      </w:divBdr>
    </w:div>
    <w:div w:id="1342855246">
      <w:bodyDiv w:val="1"/>
      <w:marLeft w:val="0"/>
      <w:marRight w:val="0"/>
      <w:marTop w:val="0"/>
      <w:marBottom w:val="0"/>
      <w:divBdr>
        <w:top w:val="none" w:sz="0" w:space="0" w:color="auto"/>
        <w:left w:val="none" w:sz="0" w:space="0" w:color="auto"/>
        <w:bottom w:val="none" w:sz="0" w:space="0" w:color="auto"/>
        <w:right w:val="none" w:sz="0" w:space="0" w:color="auto"/>
      </w:divBdr>
    </w:div>
    <w:div w:id="1367874627">
      <w:bodyDiv w:val="1"/>
      <w:marLeft w:val="0"/>
      <w:marRight w:val="0"/>
      <w:marTop w:val="0"/>
      <w:marBottom w:val="0"/>
      <w:divBdr>
        <w:top w:val="none" w:sz="0" w:space="0" w:color="auto"/>
        <w:left w:val="none" w:sz="0" w:space="0" w:color="auto"/>
        <w:bottom w:val="none" w:sz="0" w:space="0" w:color="auto"/>
        <w:right w:val="none" w:sz="0" w:space="0" w:color="auto"/>
      </w:divBdr>
    </w:div>
    <w:div w:id="1427576852">
      <w:bodyDiv w:val="1"/>
      <w:marLeft w:val="0"/>
      <w:marRight w:val="0"/>
      <w:marTop w:val="0"/>
      <w:marBottom w:val="0"/>
      <w:divBdr>
        <w:top w:val="none" w:sz="0" w:space="0" w:color="auto"/>
        <w:left w:val="none" w:sz="0" w:space="0" w:color="auto"/>
        <w:bottom w:val="none" w:sz="0" w:space="0" w:color="auto"/>
        <w:right w:val="none" w:sz="0" w:space="0" w:color="auto"/>
      </w:divBdr>
    </w:div>
    <w:div w:id="1522935254">
      <w:bodyDiv w:val="1"/>
      <w:marLeft w:val="0"/>
      <w:marRight w:val="0"/>
      <w:marTop w:val="0"/>
      <w:marBottom w:val="0"/>
      <w:divBdr>
        <w:top w:val="none" w:sz="0" w:space="0" w:color="auto"/>
        <w:left w:val="none" w:sz="0" w:space="0" w:color="auto"/>
        <w:bottom w:val="none" w:sz="0" w:space="0" w:color="auto"/>
        <w:right w:val="none" w:sz="0" w:space="0" w:color="auto"/>
      </w:divBdr>
    </w:div>
    <w:div w:id="1547134652">
      <w:bodyDiv w:val="1"/>
      <w:marLeft w:val="0"/>
      <w:marRight w:val="0"/>
      <w:marTop w:val="0"/>
      <w:marBottom w:val="0"/>
      <w:divBdr>
        <w:top w:val="none" w:sz="0" w:space="0" w:color="auto"/>
        <w:left w:val="none" w:sz="0" w:space="0" w:color="auto"/>
        <w:bottom w:val="none" w:sz="0" w:space="0" w:color="auto"/>
        <w:right w:val="none" w:sz="0" w:space="0" w:color="auto"/>
      </w:divBdr>
    </w:div>
    <w:div w:id="1562523333">
      <w:bodyDiv w:val="1"/>
      <w:marLeft w:val="0"/>
      <w:marRight w:val="0"/>
      <w:marTop w:val="0"/>
      <w:marBottom w:val="0"/>
      <w:divBdr>
        <w:top w:val="none" w:sz="0" w:space="0" w:color="auto"/>
        <w:left w:val="none" w:sz="0" w:space="0" w:color="auto"/>
        <w:bottom w:val="none" w:sz="0" w:space="0" w:color="auto"/>
        <w:right w:val="none" w:sz="0" w:space="0" w:color="auto"/>
      </w:divBdr>
    </w:div>
    <w:div w:id="1628194354">
      <w:bodyDiv w:val="1"/>
      <w:marLeft w:val="0"/>
      <w:marRight w:val="0"/>
      <w:marTop w:val="0"/>
      <w:marBottom w:val="0"/>
      <w:divBdr>
        <w:top w:val="none" w:sz="0" w:space="0" w:color="auto"/>
        <w:left w:val="none" w:sz="0" w:space="0" w:color="auto"/>
        <w:bottom w:val="none" w:sz="0" w:space="0" w:color="auto"/>
        <w:right w:val="none" w:sz="0" w:space="0" w:color="auto"/>
      </w:divBdr>
    </w:div>
    <w:div w:id="1670406466">
      <w:bodyDiv w:val="1"/>
      <w:marLeft w:val="0"/>
      <w:marRight w:val="0"/>
      <w:marTop w:val="0"/>
      <w:marBottom w:val="0"/>
      <w:divBdr>
        <w:top w:val="none" w:sz="0" w:space="0" w:color="auto"/>
        <w:left w:val="none" w:sz="0" w:space="0" w:color="auto"/>
        <w:bottom w:val="none" w:sz="0" w:space="0" w:color="auto"/>
        <w:right w:val="none" w:sz="0" w:space="0" w:color="auto"/>
      </w:divBdr>
    </w:div>
    <w:div w:id="1749309278">
      <w:bodyDiv w:val="1"/>
      <w:marLeft w:val="0"/>
      <w:marRight w:val="0"/>
      <w:marTop w:val="0"/>
      <w:marBottom w:val="0"/>
      <w:divBdr>
        <w:top w:val="none" w:sz="0" w:space="0" w:color="auto"/>
        <w:left w:val="none" w:sz="0" w:space="0" w:color="auto"/>
        <w:bottom w:val="none" w:sz="0" w:space="0" w:color="auto"/>
        <w:right w:val="none" w:sz="0" w:space="0" w:color="auto"/>
      </w:divBdr>
    </w:div>
    <w:div w:id="1785689102">
      <w:bodyDiv w:val="1"/>
      <w:marLeft w:val="0"/>
      <w:marRight w:val="0"/>
      <w:marTop w:val="0"/>
      <w:marBottom w:val="0"/>
      <w:divBdr>
        <w:top w:val="none" w:sz="0" w:space="0" w:color="auto"/>
        <w:left w:val="none" w:sz="0" w:space="0" w:color="auto"/>
        <w:bottom w:val="none" w:sz="0" w:space="0" w:color="auto"/>
        <w:right w:val="none" w:sz="0" w:space="0" w:color="auto"/>
      </w:divBdr>
      <w:divsChild>
        <w:div w:id="1975214013">
          <w:marLeft w:val="547"/>
          <w:marRight w:val="0"/>
          <w:marTop w:val="96"/>
          <w:marBottom w:val="0"/>
          <w:divBdr>
            <w:top w:val="none" w:sz="0" w:space="0" w:color="auto"/>
            <w:left w:val="none" w:sz="0" w:space="0" w:color="auto"/>
            <w:bottom w:val="none" w:sz="0" w:space="0" w:color="auto"/>
            <w:right w:val="none" w:sz="0" w:space="0" w:color="auto"/>
          </w:divBdr>
        </w:div>
        <w:div w:id="500971382">
          <w:marLeft w:val="1166"/>
          <w:marRight w:val="0"/>
          <w:marTop w:val="82"/>
          <w:marBottom w:val="0"/>
          <w:divBdr>
            <w:top w:val="none" w:sz="0" w:space="0" w:color="auto"/>
            <w:left w:val="none" w:sz="0" w:space="0" w:color="auto"/>
            <w:bottom w:val="none" w:sz="0" w:space="0" w:color="auto"/>
            <w:right w:val="none" w:sz="0" w:space="0" w:color="auto"/>
          </w:divBdr>
        </w:div>
        <w:div w:id="1601179254">
          <w:marLeft w:val="547"/>
          <w:marRight w:val="0"/>
          <w:marTop w:val="96"/>
          <w:marBottom w:val="0"/>
          <w:divBdr>
            <w:top w:val="none" w:sz="0" w:space="0" w:color="auto"/>
            <w:left w:val="none" w:sz="0" w:space="0" w:color="auto"/>
            <w:bottom w:val="none" w:sz="0" w:space="0" w:color="auto"/>
            <w:right w:val="none" w:sz="0" w:space="0" w:color="auto"/>
          </w:divBdr>
        </w:div>
        <w:div w:id="1225409728">
          <w:marLeft w:val="1166"/>
          <w:marRight w:val="0"/>
          <w:marTop w:val="82"/>
          <w:marBottom w:val="0"/>
          <w:divBdr>
            <w:top w:val="none" w:sz="0" w:space="0" w:color="auto"/>
            <w:left w:val="none" w:sz="0" w:space="0" w:color="auto"/>
            <w:bottom w:val="none" w:sz="0" w:space="0" w:color="auto"/>
            <w:right w:val="none" w:sz="0" w:space="0" w:color="auto"/>
          </w:divBdr>
        </w:div>
        <w:div w:id="748238260">
          <w:marLeft w:val="1166"/>
          <w:marRight w:val="0"/>
          <w:marTop w:val="82"/>
          <w:marBottom w:val="0"/>
          <w:divBdr>
            <w:top w:val="none" w:sz="0" w:space="0" w:color="auto"/>
            <w:left w:val="none" w:sz="0" w:space="0" w:color="auto"/>
            <w:bottom w:val="none" w:sz="0" w:space="0" w:color="auto"/>
            <w:right w:val="none" w:sz="0" w:space="0" w:color="auto"/>
          </w:divBdr>
        </w:div>
        <w:div w:id="2063287813">
          <w:marLeft w:val="547"/>
          <w:marRight w:val="0"/>
          <w:marTop w:val="96"/>
          <w:marBottom w:val="0"/>
          <w:divBdr>
            <w:top w:val="none" w:sz="0" w:space="0" w:color="auto"/>
            <w:left w:val="none" w:sz="0" w:space="0" w:color="auto"/>
            <w:bottom w:val="none" w:sz="0" w:space="0" w:color="auto"/>
            <w:right w:val="none" w:sz="0" w:space="0" w:color="auto"/>
          </w:divBdr>
        </w:div>
        <w:div w:id="1685983867">
          <w:marLeft w:val="547"/>
          <w:marRight w:val="0"/>
          <w:marTop w:val="96"/>
          <w:marBottom w:val="0"/>
          <w:divBdr>
            <w:top w:val="none" w:sz="0" w:space="0" w:color="auto"/>
            <w:left w:val="none" w:sz="0" w:space="0" w:color="auto"/>
            <w:bottom w:val="none" w:sz="0" w:space="0" w:color="auto"/>
            <w:right w:val="none" w:sz="0" w:space="0" w:color="auto"/>
          </w:divBdr>
        </w:div>
        <w:div w:id="237910490">
          <w:marLeft w:val="1166"/>
          <w:marRight w:val="0"/>
          <w:marTop w:val="82"/>
          <w:marBottom w:val="0"/>
          <w:divBdr>
            <w:top w:val="none" w:sz="0" w:space="0" w:color="auto"/>
            <w:left w:val="none" w:sz="0" w:space="0" w:color="auto"/>
            <w:bottom w:val="none" w:sz="0" w:space="0" w:color="auto"/>
            <w:right w:val="none" w:sz="0" w:space="0" w:color="auto"/>
          </w:divBdr>
        </w:div>
        <w:div w:id="1787314255">
          <w:marLeft w:val="1166"/>
          <w:marRight w:val="0"/>
          <w:marTop w:val="82"/>
          <w:marBottom w:val="0"/>
          <w:divBdr>
            <w:top w:val="none" w:sz="0" w:space="0" w:color="auto"/>
            <w:left w:val="none" w:sz="0" w:space="0" w:color="auto"/>
            <w:bottom w:val="none" w:sz="0" w:space="0" w:color="auto"/>
            <w:right w:val="none" w:sz="0" w:space="0" w:color="auto"/>
          </w:divBdr>
        </w:div>
        <w:div w:id="346563521">
          <w:marLeft w:val="547"/>
          <w:marRight w:val="0"/>
          <w:marTop w:val="96"/>
          <w:marBottom w:val="0"/>
          <w:divBdr>
            <w:top w:val="none" w:sz="0" w:space="0" w:color="auto"/>
            <w:left w:val="none" w:sz="0" w:space="0" w:color="auto"/>
            <w:bottom w:val="none" w:sz="0" w:space="0" w:color="auto"/>
            <w:right w:val="none" w:sz="0" w:space="0" w:color="auto"/>
          </w:divBdr>
        </w:div>
        <w:div w:id="921528677">
          <w:marLeft w:val="1166"/>
          <w:marRight w:val="0"/>
          <w:marTop w:val="82"/>
          <w:marBottom w:val="0"/>
          <w:divBdr>
            <w:top w:val="none" w:sz="0" w:space="0" w:color="auto"/>
            <w:left w:val="none" w:sz="0" w:space="0" w:color="auto"/>
            <w:bottom w:val="none" w:sz="0" w:space="0" w:color="auto"/>
            <w:right w:val="none" w:sz="0" w:space="0" w:color="auto"/>
          </w:divBdr>
        </w:div>
        <w:div w:id="1014922513">
          <w:marLeft w:val="1166"/>
          <w:marRight w:val="0"/>
          <w:marTop w:val="82"/>
          <w:marBottom w:val="0"/>
          <w:divBdr>
            <w:top w:val="none" w:sz="0" w:space="0" w:color="auto"/>
            <w:left w:val="none" w:sz="0" w:space="0" w:color="auto"/>
            <w:bottom w:val="none" w:sz="0" w:space="0" w:color="auto"/>
            <w:right w:val="none" w:sz="0" w:space="0" w:color="auto"/>
          </w:divBdr>
        </w:div>
        <w:div w:id="135492513">
          <w:marLeft w:val="1166"/>
          <w:marRight w:val="0"/>
          <w:marTop w:val="82"/>
          <w:marBottom w:val="0"/>
          <w:divBdr>
            <w:top w:val="none" w:sz="0" w:space="0" w:color="auto"/>
            <w:left w:val="none" w:sz="0" w:space="0" w:color="auto"/>
            <w:bottom w:val="none" w:sz="0" w:space="0" w:color="auto"/>
            <w:right w:val="none" w:sz="0" w:space="0" w:color="auto"/>
          </w:divBdr>
        </w:div>
        <w:div w:id="32310171">
          <w:marLeft w:val="1166"/>
          <w:marRight w:val="0"/>
          <w:marTop w:val="82"/>
          <w:marBottom w:val="0"/>
          <w:divBdr>
            <w:top w:val="none" w:sz="0" w:space="0" w:color="auto"/>
            <w:left w:val="none" w:sz="0" w:space="0" w:color="auto"/>
            <w:bottom w:val="none" w:sz="0" w:space="0" w:color="auto"/>
            <w:right w:val="none" w:sz="0" w:space="0" w:color="auto"/>
          </w:divBdr>
        </w:div>
        <w:div w:id="282999828">
          <w:marLeft w:val="547"/>
          <w:marRight w:val="0"/>
          <w:marTop w:val="96"/>
          <w:marBottom w:val="0"/>
          <w:divBdr>
            <w:top w:val="none" w:sz="0" w:space="0" w:color="auto"/>
            <w:left w:val="none" w:sz="0" w:space="0" w:color="auto"/>
            <w:bottom w:val="none" w:sz="0" w:space="0" w:color="auto"/>
            <w:right w:val="none" w:sz="0" w:space="0" w:color="auto"/>
          </w:divBdr>
        </w:div>
      </w:divsChild>
    </w:div>
    <w:div w:id="1791314876">
      <w:bodyDiv w:val="1"/>
      <w:marLeft w:val="0"/>
      <w:marRight w:val="0"/>
      <w:marTop w:val="0"/>
      <w:marBottom w:val="0"/>
      <w:divBdr>
        <w:top w:val="none" w:sz="0" w:space="0" w:color="auto"/>
        <w:left w:val="none" w:sz="0" w:space="0" w:color="auto"/>
        <w:bottom w:val="none" w:sz="0" w:space="0" w:color="auto"/>
        <w:right w:val="none" w:sz="0" w:space="0" w:color="auto"/>
      </w:divBdr>
    </w:div>
    <w:div w:id="1825704205">
      <w:bodyDiv w:val="1"/>
      <w:marLeft w:val="0"/>
      <w:marRight w:val="0"/>
      <w:marTop w:val="0"/>
      <w:marBottom w:val="0"/>
      <w:divBdr>
        <w:top w:val="none" w:sz="0" w:space="0" w:color="auto"/>
        <w:left w:val="none" w:sz="0" w:space="0" w:color="auto"/>
        <w:bottom w:val="none" w:sz="0" w:space="0" w:color="auto"/>
        <w:right w:val="none" w:sz="0" w:space="0" w:color="auto"/>
      </w:divBdr>
    </w:div>
    <w:div w:id="1835756169">
      <w:bodyDiv w:val="1"/>
      <w:marLeft w:val="0"/>
      <w:marRight w:val="0"/>
      <w:marTop w:val="0"/>
      <w:marBottom w:val="0"/>
      <w:divBdr>
        <w:top w:val="none" w:sz="0" w:space="0" w:color="auto"/>
        <w:left w:val="none" w:sz="0" w:space="0" w:color="auto"/>
        <w:bottom w:val="none" w:sz="0" w:space="0" w:color="auto"/>
        <w:right w:val="none" w:sz="0" w:space="0" w:color="auto"/>
      </w:divBdr>
    </w:div>
    <w:div w:id="1885750624">
      <w:bodyDiv w:val="1"/>
      <w:marLeft w:val="0"/>
      <w:marRight w:val="0"/>
      <w:marTop w:val="0"/>
      <w:marBottom w:val="0"/>
      <w:divBdr>
        <w:top w:val="none" w:sz="0" w:space="0" w:color="auto"/>
        <w:left w:val="none" w:sz="0" w:space="0" w:color="auto"/>
        <w:bottom w:val="none" w:sz="0" w:space="0" w:color="auto"/>
        <w:right w:val="none" w:sz="0" w:space="0" w:color="auto"/>
      </w:divBdr>
    </w:div>
    <w:div w:id="1973556600">
      <w:bodyDiv w:val="1"/>
      <w:marLeft w:val="0"/>
      <w:marRight w:val="0"/>
      <w:marTop w:val="0"/>
      <w:marBottom w:val="0"/>
      <w:divBdr>
        <w:top w:val="none" w:sz="0" w:space="0" w:color="auto"/>
        <w:left w:val="none" w:sz="0" w:space="0" w:color="auto"/>
        <w:bottom w:val="none" w:sz="0" w:space="0" w:color="auto"/>
        <w:right w:val="none" w:sz="0" w:space="0" w:color="auto"/>
      </w:divBdr>
    </w:div>
    <w:div w:id="2060321577">
      <w:bodyDiv w:val="1"/>
      <w:marLeft w:val="0"/>
      <w:marRight w:val="0"/>
      <w:marTop w:val="0"/>
      <w:marBottom w:val="0"/>
      <w:divBdr>
        <w:top w:val="none" w:sz="0" w:space="0" w:color="auto"/>
        <w:left w:val="none" w:sz="0" w:space="0" w:color="auto"/>
        <w:bottom w:val="none" w:sz="0" w:space="0" w:color="auto"/>
        <w:right w:val="none" w:sz="0" w:space="0" w:color="auto"/>
      </w:divBdr>
    </w:div>
    <w:div w:id="2063477610">
      <w:bodyDiv w:val="1"/>
      <w:marLeft w:val="0"/>
      <w:marRight w:val="0"/>
      <w:marTop w:val="0"/>
      <w:marBottom w:val="0"/>
      <w:divBdr>
        <w:top w:val="none" w:sz="0" w:space="0" w:color="auto"/>
        <w:left w:val="none" w:sz="0" w:space="0" w:color="auto"/>
        <w:bottom w:val="none" w:sz="0" w:space="0" w:color="auto"/>
        <w:right w:val="none" w:sz="0" w:space="0" w:color="auto"/>
      </w:divBdr>
    </w:div>
    <w:div w:id="20807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about:blan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A9F21CA5140ED8F13A00D3F282D87"/>
        <w:category>
          <w:name w:val="General"/>
          <w:gallery w:val="placeholder"/>
        </w:category>
        <w:types>
          <w:type w:val="bbPlcHdr"/>
        </w:types>
        <w:behaviors>
          <w:behavior w:val="content"/>
        </w:behaviors>
        <w:guid w:val="{4769784B-2F77-4468-A5F7-AF53AB7013B3}"/>
      </w:docPartPr>
      <w:docPartBody>
        <w:p w:rsidR="00495AE8" w:rsidRDefault="00495AE8">
          <w:pPr>
            <w:pStyle w:val="E60A9F21CA5140ED8F13A00D3F282D87"/>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AE8"/>
    <w:rsid w:val="001D5B1A"/>
    <w:rsid w:val="003F707B"/>
    <w:rsid w:val="00495AE8"/>
    <w:rsid w:val="004A1113"/>
    <w:rsid w:val="004F65CD"/>
    <w:rsid w:val="005108AE"/>
    <w:rsid w:val="006B019D"/>
    <w:rsid w:val="006D571B"/>
    <w:rsid w:val="006D7487"/>
    <w:rsid w:val="00746687"/>
    <w:rsid w:val="0084088F"/>
    <w:rsid w:val="009128F5"/>
    <w:rsid w:val="00C83C27"/>
    <w:rsid w:val="00C85F4C"/>
    <w:rsid w:val="00CA3EE7"/>
    <w:rsid w:val="00CE24AA"/>
    <w:rsid w:val="00FE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0A9F21CA5140ED8F13A00D3F282D87">
    <w:name w:val="E60A9F21CA5140ED8F13A00D3F282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6" ma:contentTypeDescription="Create a new document." ma:contentTypeScope="" ma:versionID="2ff1b2637efacf69876befaefa63282f">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2842003528e9cec44273930596d2d283"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da1faf-7e35-49ba-97aa-7f8750a83999}"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3FF49C-4D0C-497A-A871-5BD448F4D0A5}">
  <ds:schemaRefs>
    <ds:schemaRef ds:uri="http://schemas.microsoft.com/sharepoint/v3/contenttype/forms"/>
  </ds:schemaRefs>
</ds:datastoreItem>
</file>

<file path=customXml/itemProps2.xml><?xml version="1.0" encoding="utf-8"?>
<ds:datastoreItem xmlns:ds="http://schemas.openxmlformats.org/officeDocument/2006/customXml" ds:itemID="{124ACB2D-886C-4031-9553-EA950DBF73B4}">
  <ds:schemaRefs>
    <ds:schemaRef ds:uri="http://schemas.openxmlformats.org/officeDocument/2006/bibliography"/>
  </ds:schemaRefs>
</ds:datastoreItem>
</file>

<file path=customXml/itemProps3.xml><?xml version="1.0" encoding="utf-8"?>
<ds:datastoreItem xmlns:ds="http://schemas.openxmlformats.org/officeDocument/2006/customXml" ds:itemID="{A8639D5F-2C49-4F65-92AE-74B0459343C5}"/>
</file>

<file path=customXml/itemProps4.xml><?xml version="1.0" encoding="utf-8"?>
<ds:datastoreItem xmlns:ds="http://schemas.openxmlformats.org/officeDocument/2006/customXml" ds:itemID="{259DA5A3-AC37-495D-A468-95624B5207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2150</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Patricia Schroeder</dc:creator>
  <cp:lastModifiedBy>Pat Schroeder</cp:lastModifiedBy>
  <cp:revision>3</cp:revision>
  <cp:lastPrinted>2019-05-30T19:19:00Z</cp:lastPrinted>
  <dcterms:created xsi:type="dcterms:W3CDTF">2022-05-17T11:15:00Z</dcterms:created>
  <dcterms:modified xsi:type="dcterms:W3CDTF">2022-05-17T11:16:00Z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y fmtid="{D5CDD505-2E9C-101B-9397-08002B2CF9AE}" pid="3" name="ContentTypeId">
    <vt:lpwstr>0x010100C8461321C1F54446BFD4E987FDA88BEF</vt:lpwstr>
  </property>
</Properties>
</file>