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C178D" w14:textId="77777777" w:rsidR="00B973F3" w:rsidRPr="00B973F3" w:rsidRDefault="00B973F3" w:rsidP="00B973F3">
      <w:pPr>
        <w:jc w:val="center"/>
        <w:rPr>
          <w:b/>
          <w:sz w:val="32"/>
        </w:rPr>
      </w:pPr>
      <w:r w:rsidRPr="00B973F3">
        <w:rPr>
          <w:b/>
          <w:sz w:val="32"/>
        </w:rPr>
        <w:t>AMERICAN NUCLEAR SOCIETY</w:t>
      </w:r>
    </w:p>
    <w:p w14:paraId="12D020DE" w14:textId="77777777" w:rsidR="00B973F3" w:rsidRPr="00B973F3" w:rsidRDefault="00B973F3" w:rsidP="00B973F3">
      <w:pPr>
        <w:jc w:val="center"/>
        <w:rPr>
          <w:sz w:val="32"/>
        </w:rPr>
      </w:pPr>
    </w:p>
    <w:p w14:paraId="5589914E" w14:textId="77777777" w:rsidR="007A5DD6" w:rsidRDefault="00B973F3" w:rsidP="00A92EE7">
      <w:pPr>
        <w:jc w:val="center"/>
        <w:rPr>
          <w:sz w:val="32"/>
        </w:rPr>
      </w:pPr>
      <w:r w:rsidRPr="00B973F3">
        <w:rPr>
          <w:sz w:val="32"/>
        </w:rPr>
        <w:t xml:space="preserve">Standard Bylaws &amp; </w:t>
      </w:r>
      <w:r w:rsidRPr="00B973F3">
        <w:rPr>
          <w:b/>
          <w:sz w:val="32"/>
        </w:rPr>
        <w:t>Sample</w:t>
      </w:r>
      <w:r w:rsidRPr="00B973F3">
        <w:rPr>
          <w:sz w:val="32"/>
        </w:rPr>
        <w:t xml:space="preserve"> Rules for</w:t>
      </w:r>
    </w:p>
    <w:p w14:paraId="19984111" w14:textId="77777777" w:rsidR="00B973F3" w:rsidRPr="00B973F3" w:rsidRDefault="00B973F3" w:rsidP="00B973F3">
      <w:pPr>
        <w:jc w:val="center"/>
        <w:rPr>
          <w:sz w:val="32"/>
        </w:rPr>
      </w:pPr>
      <w:r w:rsidRPr="00B973F3">
        <w:rPr>
          <w:sz w:val="32"/>
        </w:rPr>
        <w:t xml:space="preserve">DIVISIONS </w:t>
      </w:r>
      <w:r w:rsidR="0089131B">
        <w:rPr>
          <w:sz w:val="32"/>
        </w:rPr>
        <w:t>AND</w:t>
      </w:r>
      <w:r w:rsidR="0089131B" w:rsidRPr="00B973F3">
        <w:rPr>
          <w:sz w:val="32"/>
        </w:rPr>
        <w:t xml:space="preserve"> </w:t>
      </w:r>
      <w:r w:rsidRPr="00B973F3">
        <w:rPr>
          <w:sz w:val="32"/>
        </w:rPr>
        <w:t>TECHNICAL GROUP</w:t>
      </w:r>
      <w:r w:rsidR="00E43E1D">
        <w:rPr>
          <w:sz w:val="32"/>
        </w:rPr>
        <w:t>S</w:t>
      </w:r>
      <w:r w:rsidR="0089131B">
        <w:rPr>
          <w:sz w:val="32"/>
        </w:rPr>
        <w:t>*</w:t>
      </w:r>
    </w:p>
    <w:p w14:paraId="0104F9F4" w14:textId="77777777" w:rsidR="00B973F3" w:rsidRDefault="00B973F3" w:rsidP="00B973F3">
      <w:pPr>
        <w:jc w:val="center"/>
      </w:pPr>
    </w:p>
    <w:p w14:paraId="36F5B1C6" w14:textId="77777777" w:rsidR="00B973F3" w:rsidRDefault="00B973F3" w:rsidP="00B973F3">
      <w:pPr>
        <w:jc w:val="center"/>
      </w:pPr>
    </w:p>
    <w:p w14:paraId="0AB1D240" w14:textId="77777777" w:rsidR="00B973F3" w:rsidRDefault="008237F7" w:rsidP="00B973F3">
      <w:pPr>
        <w:jc w:val="center"/>
        <w:rPr>
          <w:b/>
        </w:rPr>
      </w:pPr>
      <w:r>
        <w:rPr>
          <w:b/>
        </w:rPr>
        <w:t>Revised</w:t>
      </w:r>
      <w:r w:rsidR="00B03036">
        <w:rPr>
          <w:b/>
        </w:rPr>
        <w:t xml:space="preserve"> </w:t>
      </w:r>
      <w:r>
        <w:rPr>
          <w:b/>
        </w:rPr>
        <w:t>October 13, 2011</w:t>
      </w:r>
    </w:p>
    <w:p w14:paraId="62DB8D9B" w14:textId="77777777" w:rsidR="00B973F3" w:rsidRDefault="00FB1C64" w:rsidP="00B973F3">
      <w:pPr>
        <w:jc w:val="center"/>
        <w:rPr>
          <w:b/>
        </w:rPr>
      </w:pPr>
      <w:r>
        <w:rPr>
          <w:b/>
        </w:rPr>
        <w:t xml:space="preserve">Annotated January </w:t>
      </w:r>
      <w:r w:rsidR="004B04BE">
        <w:rPr>
          <w:b/>
        </w:rPr>
        <w:t>7</w:t>
      </w:r>
      <w:r>
        <w:rPr>
          <w:b/>
        </w:rPr>
        <w:t>,</w:t>
      </w:r>
      <w:r w:rsidR="00FB1B2F">
        <w:rPr>
          <w:b/>
        </w:rPr>
        <w:t xml:space="preserve"> </w:t>
      </w:r>
      <w:r>
        <w:rPr>
          <w:b/>
        </w:rPr>
        <w:t>2013</w:t>
      </w:r>
    </w:p>
    <w:p w14:paraId="1BD46188" w14:textId="3E12D3BF" w:rsidR="00EC3621" w:rsidRPr="00EC3621" w:rsidRDefault="00832C0E" w:rsidP="00B973F3">
      <w:pPr>
        <w:jc w:val="center"/>
        <w:rPr>
          <w:b/>
          <w:color w:val="FF0000"/>
        </w:rPr>
      </w:pPr>
      <w:r>
        <w:rPr>
          <w:b/>
          <w:color w:val="FF0000"/>
        </w:rPr>
        <w:t>Approved</w:t>
      </w:r>
      <w:r w:rsidR="00EC3621" w:rsidRPr="00EC3621">
        <w:rPr>
          <w:b/>
          <w:color w:val="FF0000"/>
        </w:rPr>
        <w:t xml:space="preserve"> </w:t>
      </w:r>
      <w:r>
        <w:rPr>
          <w:b/>
          <w:color w:val="FF0000"/>
        </w:rPr>
        <w:t>January</w:t>
      </w:r>
      <w:r w:rsidR="00E823EE">
        <w:rPr>
          <w:b/>
          <w:color w:val="FF0000"/>
        </w:rPr>
        <w:t xml:space="preserve"> 202</w:t>
      </w:r>
      <w:r>
        <w:rPr>
          <w:b/>
          <w:color w:val="FF0000"/>
        </w:rPr>
        <w:t>5</w:t>
      </w:r>
    </w:p>
    <w:p w14:paraId="0F41D18C" w14:textId="77777777" w:rsidR="00EC1C7E" w:rsidRDefault="00EC1C7E" w:rsidP="009A5440">
      <w:pPr>
        <w:pStyle w:val="TOCHeading"/>
        <w:jc w:val="center"/>
      </w:pPr>
      <w:bookmarkStart w:id="0" w:name="_Toc345308632"/>
      <w:r>
        <w:t>Table of Contents</w:t>
      </w:r>
    </w:p>
    <w:p w14:paraId="6B109317" w14:textId="2FBA8F88" w:rsidR="002003B8" w:rsidRPr="00CB56EF" w:rsidRDefault="00F03F15">
      <w:pPr>
        <w:pStyle w:val="TOC1"/>
        <w:rPr>
          <w:noProof/>
          <w:kern w:val="2"/>
          <w:sz w:val="22"/>
          <w:szCs w:val="22"/>
          <w:lang w:bidi="ar-SA"/>
        </w:rPr>
      </w:pPr>
      <w:r>
        <w:fldChar w:fldCharType="begin"/>
      </w:r>
      <w:r w:rsidR="00EC1C7E">
        <w:instrText xml:space="preserve"> TOC \o "1-3" \h \z \u </w:instrText>
      </w:r>
      <w:r>
        <w:fldChar w:fldCharType="separate"/>
      </w:r>
      <w:hyperlink w:anchor="_Toc150080908" w:history="1">
        <w:r w:rsidR="002003B8" w:rsidRPr="00190894">
          <w:rPr>
            <w:rStyle w:val="Hyperlink"/>
            <w:noProof/>
          </w:rPr>
          <w:t>Article B1 – Name</w:t>
        </w:r>
        <w:r w:rsidR="002003B8">
          <w:rPr>
            <w:noProof/>
            <w:webHidden/>
          </w:rPr>
          <w:tab/>
        </w:r>
        <w:r w:rsidR="002003B8">
          <w:rPr>
            <w:noProof/>
            <w:webHidden/>
          </w:rPr>
          <w:fldChar w:fldCharType="begin"/>
        </w:r>
        <w:r w:rsidR="002003B8">
          <w:rPr>
            <w:noProof/>
            <w:webHidden/>
          </w:rPr>
          <w:instrText xml:space="preserve"> PAGEREF _Toc150080908 \h </w:instrText>
        </w:r>
        <w:r w:rsidR="002003B8">
          <w:rPr>
            <w:noProof/>
            <w:webHidden/>
          </w:rPr>
        </w:r>
        <w:r w:rsidR="002003B8">
          <w:rPr>
            <w:noProof/>
            <w:webHidden/>
          </w:rPr>
          <w:fldChar w:fldCharType="separate"/>
        </w:r>
        <w:r w:rsidR="00832C0E">
          <w:rPr>
            <w:noProof/>
            <w:webHidden/>
          </w:rPr>
          <w:t>2</w:t>
        </w:r>
        <w:r w:rsidR="002003B8">
          <w:rPr>
            <w:noProof/>
            <w:webHidden/>
          </w:rPr>
          <w:fldChar w:fldCharType="end"/>
        </w:r>
      </w:hyperlink>
    </w:p>
    <w:p w14:paraId="75E7D223" w14:textId="49E404F9" w:rsidR="002003B8" w:rsidRPr="00CB56EF" w:rsidRDefault="002003B8">
      <w:pPr>
        <w:pStyle w:val="TOC1"/>
        <w:rPr>
          <w:noProof/>
          <w:kern w:val="2"/>
          <w:sz w:val="22"/>
          <w:szCs w:val="22"/>
          <w:lang w:bidi="ar-SA"/>
        </w:rPr>
      </w:pPr>
      <w:hyperlink w:anchor="_Toc150080909" w:history="1">
        <w:r w:rsidRPr="00190894">
          <w:rPr>
            <w:rStyle w:val="Hyperlink"/>
            <w:noProof/>
          </w:rPr>
          <w:t>Article B2 – Objectives</w:t>
        </w:r>
        <w:r>
          <w:rPr>
            <w:noProof/>
            <w:webHidden/>
          </w:rPr>
          <w:tab/>
        </w:r>
        <w:r>
          <w:rPr>
            <w:noProof/>
            <w:webHidden/>
          </w:rPr>
          <w:fldChar w:fldCharType="begin"/>
        </w:r>
        <w:r>
          <w:rPr>
            <w:noProof/>
            <w:webHidden/>
          </w:rPr>
          <w:instrText xml:space="preserve"> PAGEREF _Toc150080909 \h </w:instrText>
        </w:r>
        <w:r>
          <w:rPr>
            <w:noProof/>
            <w:webHidden/>
          </w:rPr>
        </w:r>
        <w:r>
          <w:rPr>
            <w:noProof/>
            <w:webHidden/>
          </w:rPr>
          <w:fldChar w:fldCharType="separate"/>
        </w:r>
        <w:r w:rsidR="00832C0E">
          <w:rPr>
            <w:noProof/>
            <w:webHidden/>
          </w:rPr>
          <w:t>2</w:t>
        </w:r>
        <w:r>
          <w:rPr>
            <w:noProof/>
            <w:webHidden/>
          </w:rPr>
          <w:fldChar w:fldCharType="end"/>
        </w:r>
      </w:hyperlink>
    </w:p>
    <w:p w14:paraId="5975816C" w14:textId="4743475D" w:rsidR="002003B8" w:rsidRPr="00CB56EF" w:rsidRDefault="002003B8">
      <w:pPr>
        <w:pStyle w:val="TOC1"/>
        <w:rPr>
          <w:noProof/>
          <w:kern w:val="2"/>
          <w:sz w:val="22"/>
          <w:szCs w:val="22"/>
          <w:lang w:bidi="ar-SA"/>
        </w:rPr>
      </w:pPr>
      <w:hyperlink w:anchor="_Toc150080910" w:history="1">
        <w:r w:rsidRPr="00190894">
          <w:rPr>
            <w:rStyle w:val="Hyperlink"/>
            <w:noProof/>
          </w:rPr>
          <w:t>Article B3 – Obligations to the Society</w:t>
        </w:r>
        <w:r>
          <w:rPr>
            <w:noProof/>
            <w:webHidden/>
          </w:rPr>
          <w:tab/>
        </w:r>
        <w:r>
          <w:rPr>
            <w:noProof/>
            <w:webHidden/>
          </w:rPr>
          <w:fldChar w:fldCharType="begin"/>
        </w:r>
        <w:r>
          <w:rPr>
            <w:noProof/>
            <w:webHidden/>
          </w:rPr>
          <w:instrText xml:space="preserve"> PAGEREF _Toc150080910 \h </w:instrText>
        </w:r>
        <w:r>
          <w:rPr>
            <w:noProof/>
            <w:webHidden/>
          </w:rPr>
        </w:r>
        <w:r>
          <w:rPr>
            <w:noProof/>
            <w:webHidden/>
          </w:rPr>
          <w:fldChar w:fldCharType="separate"/>
        </w:r>
        <w:r w:rsidR="00832C0E">
          <w:rPr>
            <w:noProof/>
            <w:webHidden/>
          </w:rPr>
          <w:t>3</w:t>
        </w:r>
        <w:r>
          <w:rPr>
            <w:noProof/>
            <w:webHidden/>
          </w:rPr>
          <w:fldChar w:fldCharType="end"/>
        </w:r>
      </w:hyperlink>
    </w:p>
    <w:p w14:paraId="0BF2FE0E" w14:textId="0882F250" w:rsidR="002003B8" w:rsidRPr="00CB56EF" w:rsidRDefault="002003B8">
      <w:pPr>
        <w:pStyle w:val="TOC1"/>
        <w:rPr>
          <w:noProof/>
          <w:kern w:val="2"/>
          <w:sz w:val="22"/>
          <w:szCs w:val="22"/>
          <w:lang w:bidi="ar-SA"/>
        </w:rPr>
      </w:pPr>
      <w:hyperlink w:anchor="_Toc150080911" w:history="1">
        <w:r w:rsidRPr="00190894">
          <w:rPr>
            <w:rStyle w:val="Hyperlink"/>
            <w:noProof/>
          </w:rPr>
          <w:t>Article B4 – Membership</w:t>
        </w:r>
        <w:r>
          <w:rPr>
            <w:noProof/>
            <w:webHidden/>
          </w:rPr>
          <w:tab/>
        </w:r>
        <w:r>
          <w:rPr>
            <w:noProof/>
            <w:webHidden/>
          </w:rPr>
          <w:fldChar w:fldCharType="begin"/>
        </w:r>
        <w:r>
          <w:rPr>
            <w:noProof/>
            <w:webHidden/>
          </w:rPr>
          <w:instrText xml:space="preserve"> PAGEREF _Toc150080911 \h </w:instrText>
        </w:r>
        <w:r>
          <w:rPr>
            <w:noProof/>
            <w:webHidden/>
          </w:rPr>
        </w:r>
        <w:r>
          <w:rPr>
            <w:noProof/>
            <w:webHidden/>
          </w:rPr>
          <w:fldChar w:fldCharType="separate"/>
        </w:r>
        <w:r w:rsidR="00832C0E">
          <w:rPr>
            <w:noProof/>
            <w:webHidden/>
          </w:rPr>
          <w:t>4</w:t>
        </w:r>
        <w:r>
          <w:rPr>
            <w:noProof/>
            <w:webHidden/>
          </w:rPr>
          <w:fldChar w:fldCharType="end"/>
        </w:r>
      </w:hyperlink>
    </w:p>
    <w:p w14:paraId="04090F32" w14:textId="099350B3" w:rsidR="002003B8" w:rsidRPr="00CB56EF" w:rsidRDefault="002003B8">
      <w:pPr>
        <w:pStyle w:val="TOC1"/>
        <w:rPr>
          <w:noProof/>
          <w:kern w:val="2"/>
          <w:sz w:val="22"/>
          <w:szCs w:val="22"/>
          <w:lang w:bidi="ar-SA"/>
        </w:rPr>
      </w:pPr>
      <w:hyperlink w:anchor="_Toc150080912" w:history="1">
        <w:r w:rsidRPr="00190894">
          <w:rPr>
            <w:rStyle w:val="Hyperlink"/>
            <w:noProof/>
          </w:rPr>
          <w:t>Article B5 – Dues, Assessments, and Contributions</w:t>
        </w:r>
        <w:r>
          <w:rPr>
            <w:noProof/>
            <w:webHidden/>
          </w:rPr>
          <w:tab/>
        </w:r>
        <w:r>
          <w:rPr>
            <w:noProof/>
            <w:webHidden/>
          </w:rPr>
          <w:fldChar w:fldCharType="begin"/>
        </w:r>
        <w:r>
          <w:rPr>
            <w:noProof/>
            <w:webHidden/>
          </w:rPr>
          <w:instrText xml:space="preserve"> PAGEREF _Toc150080912 \h </w:instrText>
        </w:r>
        <w:r>
          <w:rPr>
            <w:noProof/>
            <w:webHidden/>
          </w:rPr>
        </w:r>
        <w:r>
          <w:rPr>
            <w:noProof/>
            <w:webHidden/>
          </w:rPr>
          <w:fldChar w:fldCharType="separate"/>
        </w:r>
        <w:r w:rsidR="00832C0E">
          <w:rPr>
            <w:noProof/>
            <w:webHidden/>
          </w:rPr>
          <w:t>5</w:t>
        </w:r>
        <w:r>
          <w:rPr>
            <w:noProof/>
            <w:webHidden/>
          </w:rPr>
          <w:fldChar w:fldCharType="end"/>
        </w:r>
      </w:hyperlink>
    </w:p>
    <w:p w14:paraId="6A9895CD" w14:textId="4FE84434" w:rsidR="002003B8" w:rsidRPr="00CB56EF" w:rsidRDefault="002003B8">
      <w:pPr>
        <w:pStyle w:val="TOC1"/>
        <w:rPr>
          <w:noProof/>
          <w:kern w:val="2"/>
          <w:sz w:val="22"/>
          <w:szCs w:val="22"/>
          <w:lang w:bidi="ar-SA"/>
        </w:rPr>
      </w:pPr>
      <w:hyperlink w:anchor="_Toc150080913" w:history="1">
        <w:r w:rsidRPr="00190894">
          <w:rPr>
            <w:rStyle w:val="Hyperlink"/>
            <w:noProof/>
          </w:rPr>
          <w:t>Article B6 – Executive Committee</w:t>
        </w:r>
        <w:r>
          <w:rPr>
            <w:noProof/>
            <w:webHidden/>
          </w:rPr>
          <w:tab/>
        </w:r>
        <w:r>
          <w:rPr>
            <w:noProof/>
            <w:webHidden/>
          </w:rPr>
          <w:fldChar w:fldCharType="begin"/>
        </w:r>
        <w:r>
          <w:rPr>
            <w:noProof/>
            <w:webHidden/>
          </w:rPr>
          <w:instrText xml:space="preserve"> PAGEREF _Toc150080913 \h </w:instrText>
        </w:r>
        <w:r>
          <w:rPr>
            <w:noProof/>
            <w:webHidden/>
          </w:rPr>
        </w:r>
        <w:r>
          <w:rPr>
            <w:noProof/>
            <w:webHidden/>
          </w:rPr>
          <w:fldChar w:fldCharType="separate"/>
        </w:r>
        <w:r w:rsidR="00832C0E">
          <w:rPr>
            <w:noProof/>
            <w:webHidden/>
          </w:rPr>
          <w:t>6</w:t>
        </w:r>
        <w:r>
          <w:rPr>
            <w:noProof/>
            <w:webHidden/>
          </w:rPr>
          <w:fldChar w:fldCharType="end"/>
        </w:r>
      </w:hyperlink>
    </w:p>
    <w:p w14:paraId="7AB7D2DA" w14:textId="765546CF" w:rsidR="002003B8" w:rsidRPr="00CB56EF" w:rsidRDefault="002003B8">
      <w:pPr>
        <w:pStyle w:val="TOC1"/>
        <w:rPr>
          <w:noProof/>
          <w:kern w:val="2"/>
          <w:sz w:val="22"/>
          <w:szCs w:val="22"/>
          <w:lang w:bidi="ar-SA"/>
        </w:rPr>
      </w:pPr>
      <w:hyperlink w:anchor="_Toc150080914" w:history="1">
        <w:r w:rsidRPr="00190894">
          <w:rPr>
            <w:rStyle w:val="Hyperlink"/>
            <w:noProof/>
          </w:rPr>
          <w:t>Article B7 – Officers</w:t>
        </w:r>
        <w:r>
          <w:rPr>
            <w:noProof/>
            <w:webHidden/>
          </w:rPr>
          <w:tab/>
        </w:r>
        <w:r>
          <w:rPr>
            <w:noProof/>
            <w:webHidden/>
          </w:rPr>
          <w:fldChar w:fldCharType="begin"/>
        </w:r>
        <w:r>
          <w:rPr>
            <w:noProof/>
            <w:webHidden/>
          </w:rPr>
          <w:instrText xml:space="preserve"> PAGEREF _Toc150080914 \h </w:instrText>
        </w:r>
        <w:r>
          <w:rPr>
            <w:noProof/>
            <w:webHidden/>
          </w:rPr>
        </w:r>
        <w:r>
          <w:rPr>
            <w:noProof/>
            <w:webHidden/>
          </w:rPr>
          <w:fldChar w:fldCharType="separate"/>
        </w:r>
        <w:r w:rsidR="00832C0E">
          <w:rPr>
            <w:noProof/>
            <w:webHidden/>
          </w:rPr>
          <w:t>8</w:t>
        </w:r>
        <w:r>
          <w:rPr>
            <w:noProof/>
            <w:webHidden/>
          </w:rPr>
          <w:fldChar w:fldCharType="end"/>
        </w:r>
      </w:hyperlink>
    </w:p>
    <w:p w14:paraId="7920FF49" w14:textId="18A85D1E" w:rsidR="002003B8" w:rsidRPr="00CB56EF" w:rsidRDefault="002003B8">
      <w:pPr>
        <w:pStyle w:val="TOC1"/>
        <w:rPr>
          <w:noProof/>
          <w:kern w:val="2"/>
          <w:sz w:val="22"/>
          <w:szCs w:val="22"/>
          <w:lang w:bidi="ar-SA"/>
        </w:rPr>
      </w:pPr>
      <w:hyperlink w:anchor="_Toc150080915" w:history="1">
        <w:r w:rsidRPr="00190894">
          <w:rPr>
            <w:rStyle w:val="Hyperlink"/>
            <w:noProof/>
          </w:rPr>
          <w:t>Article B8 – Election and Eligibility</w:t>
        </w:r>
        <w:r>
          <w:rPr>
            <w:noProof/>
            <w:webHidden/>
          </w:rPr>
          <w:tab/>
        </w:r>
        <w:r>
          <w:rPr>
            <w:noProof/>
            <w:webHidden/>
          </w:rPr>
          <w:fldChar w:fldCharType="begin"/>
        </w:r>
        <w:r>
          <w:rPr>
            <w:noProof/>
            <w:webHidden/>
          </w:rPr>
          <w:instrText xml:space="preserve"> PAGEREF _Toc150080915 \h </w:instrText>
        </w:r>
        <w:r>
          <w:rPr>
            <w:noProof/>
            <w:webHidden/>
          </w:rPr>
        </w:r>
        <w:r>
          <w:rPr>
            <w:noProof/>
            <w:webHidden/>
          </w:rPr>
          <w:fldChar w:fldCharType="separate"/>
        </w:r>
        <w:r w:rsidR="00832C0E">
          <w:rPr>
            <w:noProof/>
            <w:webHidden/>
          </w:rPr>
          <w:t>10</w:t>
        </w:r>
        <w:r>
          <w:rPr>
            <w:noProof/>
            <w:webHidden/>
          </w:rPr>
          <w:fldChar w:fldCharType="end"/>
        </w:r>
      </w:hyperlink>
    </w:p>
    <w:p w14:paraId="01EE8ABC" w14:textId="0CEA9DA8" w:rsidR="002003B8" w:rsidRPr="00CB56EF" w:rsidRDefault="002003B8">
      <w:pPr>
        <w:pStyle w:val="TOC1"/>
        <w:rPr>
          <w:noProof/>
          <w:kern w:val="2"/>
          <w:sz w:val="22"/>
          <w:szCs w:val="22"/>
          <w:lang w:bidi="ar-SA"/>
        </w:rPr>
      </w:pPr>
      <w:hyperlink w:anchor="_Toc150080916" w:history="1">
        <w:r w:rsidRPr="00190894">
          <w:rPr>
            <w:rStyle w:val="Hyperlink"/>
            <w:noProof/>
          </w:rPr>
          <w:t>Article B9 – Standing and Special Committees</w:t>
        </w:r>
        <w:r>
          <w:rPr>
            <w:noProof/>
            <w:webHidden/>
          </w:rPr>
          <w:tab/>
        </w:r>
        <w:r>
          <w:rPr>
            <w:noProof/>
            <w:webHidden/>
          </w:rPr>
          <w:fldChar w:fldCharType="begin"/>
        </w:r>
        <w:r>
          <w:rPr>
            <w:noProof/>
            <w:webHidden/>
          </w:rPr>
          <w:instrText xml:space="preserve"> PAGEREF _Toc150080916 \h </w:instrText>
        </w:r>
        <w:r>
          <w:rPr>
            <w:noProof/>
            <w:webHidden/>
          </w:rPr>
        </w:r>
        <w:r>
          <w:rPr>
            <w:noProof/>
            <w:webHidden/>
          </w:rPr>
          <w:fldChar w:fldCharType="separate"/>
        </w:r>
        <w:r w:rsidR="00832C0E">
          <w:rPr>
            <w:noProof/>
            <w:webHidden/>
          </w:rPr>
          <w:t>12</w:t>
        </w:r>
        <w:r>
          <w:rPr>
            <w:noProof/>
            <w:webHidden/>
          </w:rPr>
          <w:fldChar w:fldCharType="end"/>
        </w:r>
      </w:hyperlink>
    </w:p>
    <w:p w14:paraId="374D0179" w14:textId="1734EFE3" w:rsidR="002003B8" w:rsidRPr="00CB56EF" w:rsidRDefault="002003B8">
      <w:pPr>
        <w:pStyle w:val="TOC1"/>
        <w:rPr>
          <w:noProof/>
          <w:kern w:val="2"/>
          <w:sz w:val="22"/>
          <w:szCs w:val="22"/>
          <w:lang w:bidi="ar-SA"/>
        </w:rPr>
      </w:pPr>
      <w:hyperlink w:anchor="_Toc150080917" w:history="1">
        <w:r w:rsidRPr="00190894">
          <w:rPr>
            <w:rStyle w:val="Hyperlink"/>
            <w:noProof/>
          </w:rPr>
          <w:t>Article B10 – Meetings</w:t>
        </w:r>
        <w:r>
          <w:rPr>
            <w:noProof/>
            <w:webHidden/>
          </w:rPr>
          <w:tab/>
        </w:r>
        <w:r>
          <w:rPr>
            <w:noProof/>
            <w:webHidden/>
          </w:rPr>
          <w:fldChar w:fldCharType="begin"/>
        </w:r>
        <w:r>
          <w:rPr>
            <w:noProof/>
            <w:webHidden/>
          </w:rPr>
          <w:instrText xml:space="preserve"> PAGEREF _Toc150080917 \h </w:instrText>
        </w:r>
        <w:r>
          <w:rPr>
            <w:noProof/>
            <w:webHidden/>
          </w:rPr>
        </w:r>
        <w:r>
          <w:rPr>
            <w:noProof/>
            <w:webHidden/>
          </w:rPr>
          <w:fldChar w:fldCharType="separate"/>
        </w:r>
        <w:r w:rsidR="00832C0E">
          <w:rPr>
            <w:noProof/>
            <w:webHidden/>
          </w:rPr>
          <w:t>16</w:t>
        </w:r>
        <w:r>
          <w:rPr>
            <w:noProof/>
            <w:webHidden/>
          </w:rPr>
          <w:fldChar w:fldCharType="end"/>
        </w:r>
      </w:hyperlink>
    </w:p>
    <w:p w14:paraId="203E5B20" w14:textId="0C91C078" w:rsidR="002003B8" w:rsidRPr="00CB56EF" w:rsidRDefault="002003B8">
      <w:pPr>
        <w:pStyle w:val="TOC1"/>
        <w:rPr>
          <w:noProof/>
          <w:kern w:val="2"/>
          <w:sz w:val="22"/>
          <w:szCs w:val="22"/>
          <w:lang w:bidi="ar-SA"/>
        </w:rPr>
      </w:pPr>
      <w:hyperlink w:anchor="_Toc150080918" w:history="1">
        <w:r w:rsidRPr="00190894">
          <w:rPr>
            <w:rStyle w:val="Hyperlink"/>
            <w:noProof/>
          </w:rPr>
          <w:t>Article B11 – Amendments</w:t>
        </w:r>
        <w:r>
          <w:rPr>
            <w:noProof/>
            <w:webHidden/>
          </w:rPr>
          <w:tab/>
        </w:r>
        <w:r>
          <w:rPr>
            <w:noProof/>
            <w:webHidden/>
          </w:rPr>
          <w:fldChar w:fldCharType="begin"/>
        </w:r>
        <w:r>
          <w:rPr>
            <w:noProof/>
            <w:webHidden/>
          </w:rPr>
          <w:instrText xml:space="preserve"> PAGEREF _Toc150080918 \h </w:instrText>
        </w:r>
        <w:r>
          <w:rPr>
            <w:noProof/>
            <w:webHidden/>
          </w:rPr>
        </w:r>
        <w:r>
          <w:rPr>
            <w:noProof/>
            <w:webHidden/>
          </w:rPr>
          <w:fldChar w:fldCharType="separate"/>
        </w:r>
        <w:r w:rsidR="00832C0E">
          <w:rPr>
            <w:noProof/>
            <w:webHidden/>
          </w:rPr>
          <w:t>17</w:t>
        </w:r>
        <w:r>
          <w:rPr>
            <w:noProof/>
            <w:webHidden/>
          </w:rPr>
          <w:fldChar w:fldCharType="end"/>
        </w:r>
      </w:hyperlink>
    </w:p>
    <w:p w14:paraId="133A8EC7" w14:textId="3F3056C0" w:rsidR="002003B8" w:rsidRPr="00CB56EF" w:rsidRDefault="002003B8">
      <w:pPr>
        <w:pStyle w:val="TOC1"/>
        <w:rPr>
          <w:noProof/>
          <w:kern w:val="2"/>
          <w:sz w:val="22"/>
          <w:szCs w:val="22"/>
          <w:lang w:bidi="ar-SA"/>
        </w:rPr>
      </w:pPr>
      <w:hyperlink w:anchor="_Toc150080919" w:history="1">
        <w:r w:rsidRPr="00190894">
          <w:rPr>
            <w:rStyle w:val="Hyperlink"/>
            <w:noProof/>
          </w:rPr>
          <w:t>Article B12 – Rules of Conduct</w:t>
        </w:r>
        <w:r>
          <w:rPr>
            <w:noProof/>
            <w:webHidden/>
          </w:rPr>
          <w:tab/>
        </w:r>
        <w:r>
          <w:rPr>
            <w:noProof/>
            <w:webHidden/>
          </w:rPr>
          <w:fldChar w:fldCharType="begin"/>
        </w:r>
        <w:r>
          <w:rPr>
            <w:noProof/>
            <w:webHidden/>
          </w:rPr>
          <w:instrText xml:space="preserve"> PAGEREF _Toc150080919 \h </w:instrText>
        </w:r>
        <w:r>
          <w:rPr>
            <w:noProof/>
            <w:webHidden/>
          </w:rPr>
        </w:r>
        <w:r>
          <w:rPr>
            <w:noProof/>
            <w:webHidden/>
          </w:rPr>
          <w:fldChar w:fldCharType="separate"/>
        </w:r>
        <w:r w:rsidR="00832C0E">
          <w:rPr>
            <w:noProof/>
            <w:webHidden/>
          </w:rPr>
          <w:t>19</w:t>
        </w:r>
        <w:r>
          <w:rPr>
            <w:noProof/>
            <w:webHidden/>
          </w:rPr>
          <w:fldChar w:fldCharType="end"/>
        </w:r>
      </w:hyperlink>
    </w:p>
    <w:p w14:paraId="48842BF4" w14:textId="1D7319D9" w:rsidR="002003B8" w:rsidRPr="00CB56EF" w:rsidRDefault="002003B8">
      <w:pPr>
        <w:pStyle w:val="TOC1"/>
        <w:rPr>
          <w:noProof/>
          <w:kern w:val="2"/>
          <w:sz w:val="22"/>
          <w:szCs w:val="22"/>
          <w:lang w:bidi="ar-SA"/>
        </w:rPr>
      </w:pPr>
      <w:hyperlink w:anchor="_Toc150080920" w:history="1">
        <w:r w:rsidRPr="00190894">
          <w:rPr>
            <w:rStyle w:val="Hyperlink"/>
            <w:noProof/>
          </w:rPr>
          <w:t>Article B13 – Dissolution and Merger</w:t>
        </w:r>
        <w:r>
          <w:rPr>
            <w:noProof/>
            <w:webHidden/>
          </w:rPr>
          <w:tab/>
        </w:r>
        <w:r>
          <w:rPr>
            <w:noProof/>
            <w:webHidden/>
          </w:rPr>
          <w:fldChar w:fldCharType="begin"/>
        </w:r>
        <w:r>
          <w:rPr>
            <w:noProof/>
            <w:webHidden/>
          </w:rPr>
          <w:instrText xml:space="preserve"> PAGEREF _Toc150080920 \h </w:instrText>
        </w:r>
        <w:r>
          <w:rPr>
            <w:noProof/>
            <w:webHidden/>
          </w:rPr>
        </w:r>
        <w:r>
          <w:rPr>
            <w:noProof/>
            <w:webHidden/>
          </w:rPr>
          <w:fldChar w:fldCharType="separate"/>
        </w:r>
        <w:r w:rsidR="00832C0E">
          <w:rPr>
            <w:noProof/>
            <w:webHidden/>
          </w:rPr>
          <w:t>20</w:t>
        </w:r>
        <w:r>
          <w:rPr>
            <w:noProof/>
            <w:webHidden/>
          </w:rPr>
          <w:fldChar w:fldCharType="end"/>
        </w:r>
      </w:hyperlink>
    </w:p>
    <w:p w14:paraId="11970A4F" w14:textId="77777777" w:rsidR="00EC1C7E" w:rsidRDefault="00F03F15">
      <w:r>
        <w:fldChar w:fldCharType="end"/>
      </w:r>
    </w:p>
    <w:bookmarkEnd w:id="0"/>
    <w:p w14:paraId="6A7323EE" w14:textId="77777777" w:rsidR="00C41D63" w:rsidRDefault="00C41D63" w:rsidP="00153E6C">
      <w:pPr>
        <w:outlineLvl w:val="0"/>
        <w:rPr>
          <w:rFonts w:cs="Arial"/>
          <w:b/>
          <w:sz w:val="28"/>
          <w:szCs w:val="28"/>
        </w:rPr>
      </w:pPr>
    </w:p>
    <w:p w14:paraId="5E365A3E" w14:textId="77777777" w:rsidR="00C41D63" w:rsidRDefault="00C41D63" w:rsidP="00153E6C">
      <w:pPr>
        <w:outlineLvl w:val="0"/>
        <w:rPr>
          <w:rFonts w:cs="Arial"/>
          <w:b/>
          <w:sz w:val="28"/>
          <w:szCs w:val="28"/>
        </w:rPr>
      </w:pPr>
    </w:p>
    <w:p w14:paraId="6630F53B" w14:textId="77777777" w:rsidR="00B973F3" w:rsidRDefault="00B659CA" w:rsidP="00B973F3">
      <w:pPr>
        <w:jc w:val="center"/>
      </w:pPr>
      <w:r>
        <w:t xml:space="preserve">The left column contains the Standard Bylaws. These apply to all Divisions and Technical Groups and can only be amended with approval by the Board of Directors of the Society.  The right column contains the Sample Rules.  </w:t>
      </w:r>
      <w:r w:rsidR="00735370">
        <w:t>Rules</w:t>
      </w:r>
      <w:r>
        <w:t xml:space="preserve"> </w:t>
      </w:r>
      <w:r w:rsidR="00735370">
        <w:t>can be customized for each Division</w:t>
      </w:r>
      <w:r w:rsidR="0089131B">
        <w:t xml:space="preserve"> or Technical Group</w:t>
      </w:r>
      <w:r w:rsidR="00735370" w:rsidRPr="00735370">
        <w:rPr>
          <w:i/>
          <w:iCs/>
        </w:rPr>
        <w:t xml:space="preserve"> to the extent that they do not conflict with the Society Bylaws and Rules and the Standard Division Bylaws</w:t>
      </w:r>
      <w:r w:rsidR="008B4052">
        <w:rPr>
          <w:i/>
          <w:iCs/>
        </w:rPr>
        <w:t xml:space="preserve"> (see article B3.2)</w:t>
      </w:r>
      <w:r w:rsidR="00735370">
        <w:t>, using the process defined in articles B11 and R11.</w:t>
      </w:r>
      <w:r w:rsidR="00A3750E">
        <w:t xml:space="preserve">  Wherever appropriate, the article number of new rules shall match that of the related Bylaws.</w:t>
      </w:r>
    </w:p>
    <w:p w14:paraId="7F3CCA2C" w14:textId="77777777" w:rsidR="0089131B" w:rsidRDefault="0089131B" w:rsidP="00B973F3">
      <w:pPr>
        <w:jc w:val="center"/>
      </w:pPr>
    </w:p>
    <w:p w14:paraId="5A24EFD8" w14:textId="77777777" w:rsidR="0089131B" w:rsidRDefault="0089131B" w:rsidP="00B973F3">
      <w:pPr>
        <w:jc w:val="center"/>
      </w:pPr>
      <w:r>
        <w:t>* For Technical Group Bylaws and Rules, perform a global ‘search and replace’ to change Division to Technical Group as appropriate.</w:t>
      </w:r>
    </w:p>
    <w:p w14:paraId="56122708" w14:textId="77777777" w:rsidR="00B659CA" w:rsidRDefault="00B659CA" w:rsidP="00B973F3">
      <w:pPr>
        <w:jc w:val="center"/>
        <w:rPr>
          <w:u w:val="single"/>
        </w:rPr>
      </w:pPr>
      <w:bookmarkStart w:id="1" w:name="_Toc345308645"/>
    </w:p>
    <w:p w14:paraId="11703786" w14:textId="77777777" w:rsidR="00B659CA" w:rsidRDefault="00B659CA" w:rsidP="00B973F3">
      <w:pPr>
        <w:jc w:val="center"/>
        <w:rPr>
          <w:u w:val="single"/>
        </w:rPr>
      </w:pPr>
    </w:p>
    <w:p w14:paraId="190ECC73" w14:textId="77777777" w:rsidR="00B659CA" w:rsidRDefault="00B659CA" w:rsidP="00B973F3">
      <w:pPr>
        <w:jc w:val="center"/>
        <w:rPr>
          <w:u w:val="single"/>
        </w:rPr>
      </w:pPr>
    </w:p>
    <w:p w14:paraId="67C6172A" w14:textId="77777777" w:rsidR="00B973F3" w:rsidRPr="001E6C63" w:rsidRDefault="00735370" w:rsidP="00B973F3">
      <w:pPr>
        <w:jc w:val="center"/>
      </w:pPr>
      <w:r w:rsidRPr="001E6C63">
        <w:rPr>
          <w:i/>
          <w:iCs/>
        </w:rPr>
        <w:t>Italicized</w:t>
      </w:r>
      <w:r w:rsidR="00C41D63" w:rsidRPr="001E6C63">
        <w:rPr>
          <w:i/>
          <w:iCs/>
        </w:rPr>
        <w:t xml:space="preserve"> </w:t>
      </w:r>
      <w:r w:rsidR="001E6C63" w:rsidRPr="001E6C63">
        <w:t xml:space="preserve">statements </w:t>
      </w:r>
      <w:r w:rsidR="00C41D63" w:rsidRPr="001E6C63">
        <w:t>in the Sample Rules</w:t>
      </w:r>
      <w:r w:rsidR="001E6C63" w:rsidRPr="001E6C63">
        <w:t xml:space="preserve"> are for guidance only. </w:t>
      </w:r>
      <w:r w:rsidR="00C41D63" w:rsidRPr="001E6C63">
        <w:t>They</w:t>
      </w:r>
      <w:bookmarkEnd w:id="1"/>
    </w:p>
    <w:p w14:paraId="357399B9" w14:textId="77777777" w:rsidR="00B973F3" w:rsidRPr="001E6C63" w:rsidRDefault="00C41D63" w:rsidP="00B973F3">
      <w:pPr>
        <w:jc w:val="center"/>
      </w:pPr>
      <w:bookmarkStart w:id="2" w:name="_Toc345308646"/>
      <w:r w:rsidRPr="001E6C63">
        <w:t>are not intended to be a part of the Rules.</w:t>
      </w:r>
      <w:bookmarkEnd w:id="2"/>
    </w:p>
    <w:p w14:paraId="2EDD2487" w14:textId="77777777" w:rsidR="00153E6C" w:rsidRPr="00C41D63" w:rsidRDefault="00153E6C" w:rsidP="00153E6C">
      <w:pPr>
        <w:ind w:left="720"/>
        <w:outlineLvl w:val="0"/>
        <w:rPr>
          <w:rFonts w:cs="Arial"/>
          <w:sz w:val="28"/>
          <w:szCs w:val="28"/>
        </w:rPr>
      </w:pPr>
    </w:p>
    <w:p w14:paraId="74CF0C1B" w14:textId="77777777" w:rsidR="00BA1D31" w:rsidRPr="00BA1D31" w:rsidRDefault="00BA1D31" w:rsidP="00BA1D31">
      <w:pPr>
        <w:outlineLvl w:val="0"/>
        <w:rPr>
          <w:rFonts w:cs="Arial"/>
          <w:b/>
          <w:sz w:val="28"/>
          <w:szCs w:val="28"/>
        </w:rPr>
      </w:pPr>
    </w:p>
    <w:p w14:paraId="4610696F" w14:textId="77777777" w:rsidR="00D97CDE" w:rsidRDefault="00D97CDE" w:rsidP="00905A75">
      <w:pPr>
        <w:jc w:val="center"/>
        <w:rPr>
          <w:rFonts w:cs="Arial"/>
        </w:rPr>
      </w:pPr>
    </w:p>
    <w:p w14:paraId="7EA9AA73" w14:textId="77777777" w:rsidR="00D97CDE" w:rsidRDefault="00D97CDE">
      <w:pPr>
        <w:rPr>
          <w:rFonts w:cs="Arial"/>
        </w:rPr>
      </w:pPr>
    </w:p>
    <w:p w14:paraId="4DFD09E5" w14:textId="77777777" w:rsidR="00D97CDE" w:rsidRDefault="00D97CDE">
      <w:pPr>
        <w:rPr>
          <w:rFonts w:cs="Arial"/>
        </w:rPr>
      </w:pPr>
    </w:p>
    <w:p w14:paraId="7F716370" w14:textId="77777777" w:rsidR="00D97CDE" w:rsidRPr="005517B4" w:rsidRDefault="00D97CDE">
      <w:pPr>
        <w:rPr>
          <w:rFonts w:cs="Arial"/>
        </w:rPr>
        <w:sectPr w:rsidR="00D97CDE" w:rsidRPr="005517B4" w:rsidSect="00B31A4F">
          <w:headerReference w:type="even" r:id="rId8"/>
          <w:headerReference w:type="default" r:id="rId9"/>
          <w:footerReference w:type="even" r:id="rId10"/>
          <w:footerReference w:type="default" r:id="rId11"/>
          <w:pgSz w:w="12240" w:h="15840"/>
          <w:pgMar w:top="720" w:right="720" w:bottom="720" w:left="864" w:header="720" w:footer="720" w:gutter="0"/>
          <w:cols w:space="720"/>
          <w:titlePg/>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415"/>
        <w:gridCol w:w="90"/>
        <w:gridCol w:w="4381"/>
      </w:tblGrid>
      <w:tr w:rsidR="003679A7" w:rsidRPr="00EC1C7E" w14:paraId="26251850" w14:textId="77777777" w:rsidTr="00ED0A71">
        <w:trPr>
          <w:trHeight w:val="2573"/>
          <w:jc w:val="center"/>
        </w:trPr>
        <w:tc>
          <w:tcPr>
            <w:tcW w:w="6415" w:type="dxa"/>
          </w:tcPr>
          <w:p w14:paraId="3C00CA4E" w14:textId="77777777" w:rsidR="00B973F3" w:rsidRDefault="00905A75" w:rsidP="00B973F3">
            <w:pPr>
              <w:pStyle w:val="Heading1"/>
            </w:pPr>
            <w:bookmarkStart w:id="3" w:name="_Toc213571811"/>
            <w:bookmarkStart w:id="4" w:name="_Toc345308647"/>
            <w:bookmarkStart w:id="5" w:name="_Toc150080908"/>
            <w:r w:rsidRPr="00EC1C7E">
              <w:lastRenderedPageBreak/>
              <w:t>Article B1 – Name</w:t>
            </w:r>
            <w:bookmarkEnd w:id="3"/>
            <w:bookmarkEnd w:id="4"/>
            <w:bookmarkEnd w:id="5"/>
          </w:p>
          <w:p w14:paraId="055DEDAD" w14:textId="77777777" w:rsidR="00905A75" w:rsidRPr="00EC1C7E" w:rsidRDefault="00905A75" w:rsidP="00EF62EC">
            <w:pPr>
              <w:tabs>
                <w:tab w:val="left" w:pos="233"/>
              </w:tabs>
            </w:pPr>
          </w:p>
          <w:p w14:paraId="7F73C96E" w14:textId="77777777" w:rsidR="00905A75" w:rsidRDefault="00905A75" w:rsidP="00FB1C64">
            <w:pPr>
              <w:tabs>
                <w:tab w:val="left" w:pos="233"/>
              </w:tabs>
              <w:ind w:left="263" w:hanging="263"/>
            </w:pPr>
            <w:r w:rsidRPr="00EC1C7E">
              <w:t xml:space="preserve">1.1 The official designation shall be the </w:t>
            </w:r>
            <w:r w:rsidR="002F277B">
              <w:t>NAME</w:t>
            </w:r>
            <w:r w:rsidRPr="00EC1C7E">
              <w:t xml:space="preserve"> </w:t>
            </w:r>
            <w:r w:rsidR="00FB1C64" w:rsidRPr="00EC1C7E">
              <w:t>D</w:t>
            </w:r>
            <w:r w:rsidRPr="00EC1C7E">
              <w:t>ivision of the American Nuclear Society, Incorporated, hereinafter referred to as the Division and Society, respectively.</w:t>
            </w:r>
          </w:p>
          <w:p w14:paraId="18037B06" w14:textId="77777777" w:rsidR="00295290" w:rsidRDefault="00295290" w:rsidP="00FB1C64">
            <w:pPr>
              <w:tabs>
                <w:tab w:val="left" w:pos="233"/>
              </w:tabs>
              <w:ind w:left="263" w:hanging="263"/>
            </w:pPr>
          </w:p>
          <w:p w14:paraId="5893449C" w14:textId="77777777" w:rsidR="00295290" w:rsidRPr="00295290" w:rsidRDefault="002F277B" w:rsidP="002F277B">
            <w:pPr>
              <w:tabs>
                <w:tab w:val="left" w:pos="233"/>
              </w:tabs>
              <w:ind w:left="263" w:firstLine="7"/>
              <w:rPr>
                <w:i/>
                <w:iCs/>
              </w:rPr>
            </w:pPr>
            <w:r>
              <w:rPr>
                <w:i/>
                <w:iCs/>
              </w:rPr>
              <w:t xml:space="preserve">Replace </w:t>
            </w:r>
            <w:r w:rsidRPr="002F277B">
              <w:t>NAME</w:t>
            </w:r>
            <w:r>
              <w:rPr>
                <w:i/>
                <w:iCs/>
              </w:rPr>
              <w:t xml:space="preserve"> with that of the specific Division</w:t>
            </w:r>
            <w:r w:rsidR="003C69A4">
              <w:rPr>
                <w:i/>
                <w:iCs/>
              </w:rPr>
              <w:t>.</w:t>
            </w:r>
            <w:r>
              <w:rPr>
                <w:i/>
                <w:iCs/>
              </w:rPr>
              <w:t xml:space="preserve">  This</w:t>
            </w:r>
            <w:r w:rsidR="00295290" w:rsidRPr="00295290">
              <w:rPr>
                <w:i/>
                <w:iCs/>
              </w:rPr>
              <w:t xml:space="preserve"> is not considered a Bylaw amendment</w:t>
            </w:r>
            <w:r>
              <w:rPr>
                <w:i/>
                <w:iCs/>
              </w:rPr>
              <w:t xml:space="preserve"> unless the official name is being changed.</w:t>
            </w:r>
          </w:p>
        </w:tc>
        <w:tc>
          <w:tcPr>
            <w:tcW w:w="4471" w:type="dxa"/>
            <w:gridSpan w:val="2"/>
          </w:tcPr>
          <w:p w14:paraId="24BBEDB0" w14:textId="77777777" w:rsidR="00905A75" w:rsidRPr="00A92EE7" w:rsidRDefault="00F03F15" w:rsidP="0089131B">
            <w:pPr>
              <w:tabs>
                <w:tab w:val="left" w:pos="233"/>
              </w:tabs>
              <w:spacing w:before="240"/>
              <w:ind w:left="263" w:hanging="263"/>
              <w:rPr>
                <w:rFonts w:ascii="Cambria" w:hAnsi="Cambria"/>
                <w:b/>
                <w:sz w:val="32"/>
                <w:szCs w:val="32"/>
              </w:rPr>
            </w:pPr>
            <w:r w:rsidRPr="00A92EE7">
              <w:rPr>
                <w:rFonts w:ascii="Cambria" w:hAnsi="Cambria"/>
                <w:b/>
                <w:sz w:val="32"/>
                <w:szCs w:val="32"/>
              </w:rPr>
              <w:t>R1 – Name</w:t>
            </w:r>
          </w:p>
          <w:p w14:paraId="589A4AAF" w14:textId="77777777" w:rsidR="00905A75" w:rsidRPr="00EC1C7E" w:rsidRDefault="00905A75" w:rsidP="00EF62EC">
            <w:pPr>
              <w:tabs>
                <w:tab w:val="left" w:pos="233"/>
              </w:tabs>
              <w:ind w:left="263" w:hanging="263"/>
              <w:rPr>
                <w:b/>
              </w:rPr>
            </w:pPr>
          </w:p>
          <w:p w14:paraId="322FFBEF" w14:textId="77777777" w:rsidR="00905A75" w:rsidRDefault="00905A75" w:rsidP="00EF62EC">
            <w:pPr>
              <w:numPr>
                <w:ilvl w:val="1"/>
                <w:numId w:val="23"/>
              </w:numPr>
              <w:tabs>
                <w:tab w:val="left" w:pos="233"/>
              </w:tabs>
            </w:pPr>
            <w:r w:rsidRPr="00EC1C7E">
              <w:t xml:space="preserve">The official name of </w:t>
            </w:r>
            <w:r w:rsidR="002F277B">
              <w:t>the NAME Division</w:t>
            </w:r>
            <w:r w:rsidRPr="00EC1C7E">
              <w:t xml:space="preserve"> </w:t>
            </w:r>
            <w:r w:rsidR="00454F8F" w:rsidRPr="00EC1C7E">
              <w:t xml:space="preserve">of </w:t>
            </w:r>
            <w:r w:rsidRPr="00EC1C7E">
              <w:t xml:space="preserve">the American Nuclear Society may also be referred to herein as </w:t>
            </w:r>
            <w:r w:rsidR="002F277B">
              <w:t xml:space="preserve">the </w:t>
            </w:r>
            <w:commentRangeStart w:id="6"/>
            <w:commentRangeStart w:id="7"/>
            <w:r w:rsidR="002F277B">
              <w:t>XXD</w:t>
            </w:r>
            <w:commentRangeEnd w:id="6"/>
            <w:r w:rsidR="003836D0">
              <w:rPr>
                <w:rStyle w:val="CommentReference"/>
              </w:rPr>
              <w:commentReference w:id="6"/>
            </w:r>
            <w:commentRangeEnd w:id="7"/>
            <w:r w:rsidR="006223FC">
              <w:rPr>
                <w:rStyle w:val="CommentReference"/>
              </w:rPr>
              <w:commentReference w:id="7"/>
            </w:r>
            <w:r w:rsidRPr="00EC1C7E">
              <w:t>.</w:t>
            </w:r>
          </w:p>
          <w:p w14:paraId="75E0C9ED" w14:textId="77777777" w:rsidR="007A5DD6" w:rsidRDefault="007A5DD6" w:rsidP="00A92EE7">
            <w:pPr>
              <w:tabs>
                <w:tab w:val="left" w:pos="233"/>
              </w:tabs>
              <w:ind w:left="360"/>
            </w:pPr>
          </w:p>
          <w:p w14:paraId="4BAF7B96" w14:textId="77777777" w:rsidR="00905A75" w:rsidRPr="00A92EE7" w:rsidRDefault="00F03F15" w:rsidP="00EF62EC">
            <w:pPr>
              <w:tabs>
                <w:tab w:val="left" w:pos="233"/>
              </w:tabs>
              <w:rPr>
                <w:i/>
              </w:rPr>
            </w:pPr>
            <w:r w:rsidRPr="00A92EE7">
              <w:rPr>
                <w:i/>
              </w:rPr>
              <w:t xml:space="preserve">Use </w:t>
            </w:r>
            <w:r w:rsidRPr="006C7F6C">
              <w:rPr>
                <w:i/>
              </w:rPr>
              <w:t>th</w:t>
            </w:r>
            <w:r w:rsidR="002F277B" w:rsidRPr="006C7F6C">
              <w:rPr>
                <w:i/>
              </w:rPr>
              <w:t>is initialism</w:t>
            </w:r>
            <w:r w:rsidR="002F277B" w:rsidRPr="00A92EE7">
              <w:rPr>
                <w:i/>
              </w:rPr>
              <w:t xml:space="preserve"> </w:t>
            </w:r>
            <w:r w:rsidRPr="00A92EE7">
              <w:rPr>
                <w:i/>
              </w:rPr>
              <w:t>throughout the Rules</w:t>
            </w:r>
            <w:r w:rsidR="002F277B">
              <w:rPr>
                <w:i/>
              </w:rPr>
              <w:t>.</w:t>
            </w:r>
            <w:r w:rsidRPr="00A92EE7">
              <w:rPr>
                <w:i/>
              </w:rPr>
              <w:t xml:space="preserve"> </w:t>
            </w:r>
          </w:p>
        </w:tc>
      </w:tr>
      <w:tr w:rsidR="003679A7" w:rsidRPr="00EC1C7E" w14:paraId="74336FC3" w14:textId="77777777" w:rsidTr="00ED0A71">
        <w:trPr>
          <w:trHeight w:val="1583"/>
          <w:jc w:val="center"/>
        </w:trPr>
        <w:tc>
          <w:tcPr>
            <w:tcW w:w="6415" w:type="dxa"/>
          </w:tcPr>
          <w:p w14:paraId="78228156" w14:textId="77777777" w:rsidR="007A5DD6" w:rsidRPr="00A92EE7" w:rsidRDefault="00FD7BBD" w:rsidP="00A92EE7">
            <w:pPr>
              <w:pStyle w:val="Heading1"/>
            </w:pPr>
            <w:bookmarkStart w:id="8" w:name="_Toc213571812"/>
            <w:r w:rsidRPr="00EC1C7E">
              <w:br w:type="page"/>
            </w:r>
            <w:bookmarkStart w:id="9" w:name="_Toc345308648"/>
            <w:bookmarkStart w:id="10" w:name="_Toc150080909"/>
            <w:r w:rsidR="00F03F15" w:rsidRPr="00A92EE7">
              <w:t>Article B2 – Objectives</w:t>
            </w:r>
            <w:bookmarkEnd w:id="8"/>
            <w:bookmarkEnd w:id="9"/>
            <w:bookmarkEnd w:id="10"/>
          </w:p>
          <w:p w14:paraId="5EC8BCFF" w14:textId="77777777" w:rsidR="00905A75" w:rsidRPr="00EC1C7E" w:rsidRDefault="00905A75" w:rsidP="00EF62EC">
            <w:pPr>
              <w:tabs>
                <w:tab w:val="left" w:pos="233"/>
              </w:tabs>
            </w:pPr>
          </w:p>
          <w:p w14:paraId="56076D1C" w14:textId="77777777" w:rsidR="00FC3B1A" w:rsidRPr="00EC1C7E" w:rsidRDefault="00FD7BBD" w:rsidP="00223FA0">
            <w:pPr>
              <w:tabs>
                <w:tab w:val="left" w:pos="233"/>
              </w:tabs>
              <w:ind w:left="353" w:hanging="353"/>
            </w:pPr>
            <w:r w:rsidRPr="00EC1C7E">
              <w:t xml:space="preserve">2.1 </w:t>
            </w:r>
            <w:r w:rsidR="00905A75" w:rsidRPr="00EC1C7E">
              <w:t xml:space="preserve">The objectives of the Division shall be consistent with the objectives of the Society, as set forth in its Certificate of Incorporation and in Article B2 of its Bylaws and Rules, principally, the “advancement of science and engineering relating to the atomic nucleus and of allied sciences and arts”. </w:t>
            </w:r>
          </w:p>
          <w:p w14:paraId="75F1A947" w14:textId="77777777" w:rsidR="00FD7BBD" w:rsidRPr="00EC1C7E" w:rsidRDefault="00FD7BBD" w:rsidP="007F4328">
            <w:pPr>
              <w:tabs>
                <w:tab w:val="left" w:pos="233"/>
              </w:tabs>
              <w:ind w:left="353" w:hanging="353"/>
            </w:pPr>
          </w:p>
          <w:p w14:paraId="52F80E64" w14:textId="77777777" w:rsidR="00FD7BBD" w:rsidRPr="00EC1C7E" w:rsidRDefault="00905A75" w:rsidP="00EF62EC">
            <w:pPr>
              <w:tabs>
                <w:tab w:val="left" w:pos="233"/>
              </w:tabs>
              <w:ind w:left="353" w:hanging="353"/>
            </w:pPr>
            <w:r w:rsidRPr="00EC1C7E">
              <w:t>2.2 The Division shall provide, through a group of members of any grades particularly interested in the Division’s area of nuclear science or technology, a means to promote the sciences and arts of that area, within the scope of the Society.</w:t>
            </w:r>
          </w:p>
          <w:p w14:paraId="114CE713" w14:textId="77777777" w:rsidR="00FC3B1A" w:rsidRPr="00EC1C7E" w:rsidRDefault="00FC3B1A" w:rsidP="00EF62EC">
            <w:pPr>
              <w:tabs>
                <w:tab w:val="left" w:pos="233"/>
              </w:tabs>
              <w:ind w:left="353" w:hanging="353"/>
            </w:pPr>
          </w:p>
          <w:p w14:paraId="4E498816" w14:textId="77777777" w:rsidR="00905A75" w:rsidRPr="00EC1C7E" w:rsidRDefault="00905A75" w:rsidP="00EF62EC">
            <w:pPr>
              <w:tabs>
                <w:tab w:val="left" w:pos="233"/>
              </w:tabs>
              <w:ind w:left="353" w:hanging="353"/>
              <w:rPr>
                <w:u w:val="single"/>
              </w:rPr>
            </w:pPr>
            <w:r w:rsidRPr="00EC1C7E">
              <w:t xml:space="preserve">2.3 The Division’s area of nuclear science or technology includes: </w:t>
            </w:r>
            <w:r w:rsidRPr="0000781B">
              <w:rPr>
                <w:i/>
                <w:iCs/>
                <w:u w:val="single"/>
              </w:rPr>
              <w:t xml:space="preserve">Insert </w:t>
            </w:r>
            <w:r w:rsidR="0000781B" w:rsidRPr="0000781B">
              <w:rPr>
                <w:i/>
                <w:iCs/>
                <w:u w:val="single"/>
              </w:rPr>
              <w:t xml:space="preserve">a description of the </w:t>
            </w:r>
            <w:r w:rsidRPr="0000781B">
              <w:rPr>
                <w:i/>
                <w:iCs/>
                <w:u w:val="single"/>
              </w:rPr>
              <w:t>Division’s area of nuclear science or technology statement here</w:t>
            </w:r>
            <w:r w:rsidR="0000781B" w:rsidRPr="0000781B">
              <w:rPr>
                <w:i/>
                <w:iCs/>
                <w:u w:val="single"/>
              </w:rPr>
              <w:t>.</w:t>
            </w:r>
          </w:p>
          <w:p w14:paraId="75F69911" w14:textId="77777777" w:rsidR="008B4052" w:rsidRDefault="008B4052" w:rsidP="0000781B">
            <w:pPr>
              <w:tabs>
                <w:tab w:val="left" w:pos="233"/>
              </w:tabs>
              <w:rPr>
                <w:u w:val="single"/>
              </w:rPr>
            </w:pPr>
          </w:p>
          <w:p w14:paraId="105B22A8" w14:textId="77777777" w:rsidR="00905A75" w:rsidRPr="00EC1C7E" w:rsidRDefault="00905A75" w:rsidP="00EF62EC">
            <w:pPr>
              <w:tabs>
                <w:tab w:val="left" w:pos="233"/>
              </w:tabs>
              <w:ind w:left="353" w:hanging="353"/>
            </w:pPr>
            <w:r w:rsidRPr="00EC1C7E">
              <w:t>2.4 To further its objectives, the Division shall:</w:t>
            </w:r>
          </w:p>
          <w:p w14:paraId="134D35B7" w14:textId="77777777" w:rsidR="00905A75" w:rsidRPr="00EC1C7E" w:rsidRDefault="00905A75" w:rsidP="00EF62EC">
            <w:pPr>
              <w:tabs>
                <w:tab w:val="left" w:pos="233"/>
              </w:tabs>
              <w:ind w:left="353" w:hanging="353"/>
            </w:pPr>
            <w:r w:rsidRPr="00EC1C7E">
              <w:t xml:space="preserve">      a. </w:t>
            </w:r>
            <w:r w:rsidR="00FC3B1A" w:rsidRPr="00EC1C7E">
              <w:t xml:space="preserve">hold </w:t>
            </w:r>
            <w:r w:rsidRPr="00EC1C7E">
              <w:t xml:space="preserve">meetings, or conduct other activities, in accordance with the stated policy of the Society for the presentation and discussion of professional ideas relating to the Division’s area of nuclear science or </w:t>
            </w:r>
            <w:proofErr w:type="gramStart"/>
            <w:r w:rsidRPr="00EC1C7E">
              <w:t>technology</w:t>
            </w:r>
            <w:r w:rsidR="00FC3B1A" w:rsidRPr="00EC1C7E">
              <w:t>;</w:t>
            </w:r>
            <w:proofErr w:type="gramEnd"/>
          </w:p>
          <w:p w14:paraId="1412672E" w14:textId="77777777" w:rsidR="00905A75" w:rsidRPr="00EC1C7E" w:rsidRDefault="00905A75" w:rsidP="00E43E1D">
            <w:pPr>
              <w:tabs>
                <w:tab w:val="left" w:pos="233"/>
              </w:tabs>
              <w:ind w:left="353" w:hanging="353"/>
            </w:pPr>
            <w:r w:rsidRPr="00EC1C7E">
              <w:t xml:space="preserve">      b. </w:t>
            </w:r>
            <w:proofErr w:type="gramStart"/>
            <w:r w:rsidR="00FC3B1A" w:rsidRPr="00EC1C7E">
              <w:t>disseminate</w:t>
            </w:r>
            <w:proofErr w:type="gramEnd"/>
            <w:r w:rsidR="00FC3B1A" w:rsidRPr="00EC1C7E">
              <w:t xml:space="preserve"> </w:t>
            </w:r>
            <w:r w:rsidRPr="00EC1C7E">
              <w:t xml:space="preserve">knowledge and information in the Division’s area of nuclear science or technology </w:t>
            </w:r>
            <w:r w:rsidR="00FC3B1A" w:rsidRPr="00EC1C7E">
              <w:t xml:space="preserve">through </w:t>
            </w:r>
            <w:r w:rsidRPr="00EC1C7E">
              <w:t xml:space="preserve">discussions, </w:t>
            </w:r>
            <w:r w:rsidR="00FC3B1A" w:rsidRPr="00EC1C7E">
              <w:t>public meetings</w:t>
            </w:r>
            <w:r w:rsidRPr="00EC1C7E">
              <w:t xml:space="preserve">, </w:t>
            </w:r>
            <w:r w:rsidR="00FC3B1A" w:rsidRPr="00EC1C7E">
              <w:t>electronic media, academic presentations</w:t>
            </w:r>
            <w:r w:rsidR="008B4052">
              <w:t>,</w:t>
            </w:r>
            <w:r w:rsidRPr="00EC1C7E">
              <w:t xml:space="preserve"> and other means of information exchange</w:t>
            </w:r>
            <w:r w:rsidR="00FC3B1A" w:rsidRPr="00EC1C7E">
              <w:t>;</w:t>
            </w:r>
          </w:p>
          <w:p w14:paraId="210CFDF2" w14:textId="77777777" w:rsidR="00905A75" w:rsidRPr="00EC1C7E" w:rsidRDefault="00905A75" w:rsidP="00EF62EC">
            <w:pPr>
              <w:tabs>
                <w:tab w:val="left" w:pos="233"/>
              </w:tabs>
              <w:ind w:left="353" w:hanging="353"/>
            </w:pPr>
            <w:r w:rsidRPr="00EC1C7E">
              <w:t xml:space="preserve">      c. </w:t>
            </w:r>
            <w:proofErr w:type="gramStart"/>
            <w:r w:rsidR="00FC3B1A" w:rsidRPr="00EC1C7E">
              <w:t>encourage</w:t>
            </w:r>
            <w:proofErr w:type="gramEnd"/>
            <w:r w:rsidR="00FC3B1A" w:rsidRPr="00EC1C7E">
              <w:t xml:space="preserve"> </w:t>
            </w:r>
            <w:r w:rsidRPr="00EC1C7E">
              <w:t>the formation of closer professional and, as appropriate, personal relations among the members</w:t>
            </w:r>
            <w:r w:rsidR="00FC3B1A" w:rsidRPr="00EC1C7E">
              <w:t>;</w:t>
            </w:r>
          </w:p>
          <w:p w14:paraId="0A76E32A" w14:textId="77777777" w:rsidR="00A8069D" w:rsidRDefault="00905A75" w:rsidP="00A8069D">
            <w:pPr>
              <w:tabs>
                <w:tab w:val="left" w:pos="233"/>
              </w:tabs>
              <w:ind w:left="360" w:hanging="360"/>
            </w:pPr>
            <w:r w:rsidRPr="00EC1C7E">
              <w:t xml:space="preserve">      d. </w:t>
            </w:r>
            <w:proofErr w:type="gramStart"/>
            <w:r w:rsidR="00FC3B1A" w:rsidRPr="00EC1C7E">
              <w:t>cooperate</w:t>
            </w:r>
            <w:proofErr w:type="gramEnd"/>
            <w:r w:rsidR="00FC3B1A" w:rsidRPr="00EC1C7E">
              <w:t xml:space="preserve"> </w:t>
            </w:r>
            <w:r w:rsidRPr="00EC1C7E">
              <w:t>with other scientific and professional groups</w:t>
            </w:r>
            <w:r w:rsidR="00A8069D">
              <w:t xml:space="preserve"> </w:t>
            </w:r>
            <w:r w:rsidRPr="00EC1C7E">
              <w:t>having related objectives</w:t>
            </w:r>
            <w:r w:rsidR="00FC3B1A" w:rsidRPr="00EC1C7E">
              <w:t>.</w:t>
            </w:r>
          </w:p>
          <w:p w14:paraId="0DF58938" w14:textId="77777777" w:rsidR="00FD7BBD" w:rsidRPr="00EC1C7E" w:rsidRDefault="00FD7BBD" w:rsidP="00A8069D">
            <w:pPr>
              <w:tabs>
                <w:tab w:val="left" w:pos="233"/>
              </w:tabs>
              <w:ind w:left="360" w:hanging="360"/>
            </w:pPr>
          </w:p>
        </w:tc>
        <w:tc>
          <w:tcPr>
            <w:tcW w:w="4471" w:type="dxa"/>
            <w:gridSpan w:val="2"/>
          </w:tcPr>
          <w:p w14:paraId="1F9DDD59" w14:textId="77777777" w:rsidR="00905A75" w:rsidRPr="00A92EE7" w:rsidRDefault="00F03F15" w:rsidP="00C92B23">
            <w:pPr>
              <w:tabs>
                <w:tab w:val="left" w:pos="233"/>
              </w:tabs>
              <w:spacing w:before="240"/>
              <w:ind w:left="263" w:hanging="263"/>
              <w:rPr>
                <w:rFonts w:ascii="Cambria" w:hAnsi="Cambria"/>
                <w:b/>
                <w:sz w:val="32"/>
                <w:szCs w:val="32"/>
              </w:rPr>
            </w:pPr>
            <w:r w:rsidRPr="00A92EE7">
              <w:rPr>
                <w:rFonts w:ascii="Cambria" w:hAnsi="Cambria"/>
                <w:b/>
                <w:sz w:val="32"/>
                <w:szCs w:val="32"/>
              </w:rPr>
              <w:t>R2 – Objectives</w:t>
            </w:r>
          </w:p>
          <w:p w14:paraId="0641550F" w14:textId="77777777" w:rsidR="00905A75" w:rsidRPr="00EC1C7E" w:rsidRDefault="00905A75" w:rsidP="00EF62EC">
            <w:pPr>
              <w:tabs>
                <w:tab w:val="left" w:pos="233"/>
              </w:tabs>
              <w:ind w:left="263" w:hanging="263"/>
            </w:pPr>
          </w:p>
          <w:p w14:paraId="1368DCFF" w14:textId="77777777" w:rsidR="00181352" w:rsidRPr="00A92EE7" w:rsidRDefault="00181352" w:rsidP="00181352">
            <w:pPr>
              <w:tabs>
                <w:tab w:val="left" w:pos="233"/>
              </w:tabs>
              <w:ind w:left="263" w:hanging="263"/>
            </w:pPr>
            <w:r w:rsidRPr="008B4052">
              <w:rPr>
                <w:i/>
                <w:iCs/>
              </w:rPr>
              <w:t>Insert Division-specific language if desired</w:t>
            </w:r>
            <w:r>
              <w:t>.</w:t>
            </w:r>
          </w:p>
          <w:p w14:paraId="38F2CD1F" w14:textId="77777777" w:rsidR="00905A75" w:rsidRDefault="00905A75" w:rsidP="00EF62EC">
            <w:pPr>
              <w:tabs>
                <w:tab w:val="left" w:pos="233"/>
              </w:tabs>
              <w:ind w:left="263" w:hanging="263"/>
              <w:rPr>
                <w:color w:val="FF0000"/>
              </w:rPr>
            </w:pPr>
          </w:p>
          <w:p w14:paraId="55B3F7BA" w14:textId="77777777" w:rsidR="003E6ADB" w:rsidRPr="00EC1C7E" w:rsidRDefault="003E6ADB" w:rsidP="00EF62EC">
            <w:pPr>
              <w:tabs>
                <w:tab w:val="left" w:pos="233"/>
              </w:tabs>
              <w:ind w:left="263" w:hanging="263"/>
              <w:rPr>
                <w:color w:val="FF0000"/>
              </w:rPr>
            </w:pPr>
            <w:r>
              <w:rPr>
                <w:i/>
              </w:rPr>
              <w:t>Wherever possible, number the Rules to correspond to the applicable Bylaw.</w:t>
            </w:r>
          </w:p>
        </w:tc>
      </w:tr>
      <w:tr w:rsidR="003679A7" w:rsidRPr="00EC1C7E" w14:paraId="3513286B" w14:textId="77777777" w:rsidTr="00ED0A71">
        <w:trPr>
          <w:trHeight w:val="152"/>
          <w:jc w:val="center"/>
        </w:trPr>
        <w:tc>
          <w:tcPr>
            <w:tcW w:w="6415" w:type="dxa"/>
          </w:tcPr>
          <w:p w14:paraId="745379D5" w14:textId="77777777" w:rsidR="007A5DD6" w:rsidRPr="00A92EE7" w:rsidRDefault="00F03F15" w:rsidP="00A92EE7">
            <w:pPr>
              <w:pStyle w:val="Heading1"/>
            </w:pPr>
            <w:bookmarkStart w:id="11" w:name="_Toc213571813"/>
            <w:bookmarkStart w:id="12" w:name="_Toc345308649"/>
            <w:bookmarkStart w:id="13" w:name="_Toc150080910"/>
            <w:r w:rsidRPr="00A92EE7">
              <w:lastRenderedPageBreak/>
              <w:t>Article B3 – Obligations to the Society</w:t>
            </w:r>
            <w:bookmarkEnd w:id="11"/>
            <w:bookmarkEnd w:id="12"/>
            <w:bookmarkEnd w:id="13"/>
          </w:p>
          <w:p w14:paraId="4175D318" w14:textId="77777777" w:rsidR="00905A75" w:rsidRPr="00EC1C7E" w:rsidRDefault="00905A75" w:rsidP="00EF62EC">
            <w:pPr>
              <w:tabs>
                <w:tab w:val="left" w:pos="233"/>
              </w:tabs>
              <w:ind w:left="353" w:hanging="353"/>
            </w:pPr>
          </w:p>
          <w:p w14:paraId="60301D27" w14:textId="77777777" w:rsidR="00905A75" w:rsidRPr="00EC1C7E" w:rsidRDefault="00905A75" w:rsidP="00EF62EC">
            <w:pPr>
              <w:tabs>
                <w:tab w:val="left" w:pos="233"/>
              </w:tabs>
              <w:ind w:left="353" w:hanging="353"/>
            </w:pPr>
            <w:r w:rsidRPr="00EC1C7E">
              <w:t xml:space="preserve">3.1 The activities of the Division and its members shall be governed by the provisions of these </w:t>
            </w:r>
            <w:r w:rsidR="00FC3B1A" w:rsidRPr="00EC1C7E">
              <w:t>Bylaws</w:t>
            </w:r>
            <w:r w:rsidR="005E2B48">
              <w:t>,</w:t>
            </w:r>
            <w:r w:rsidR="00FC3B1A" w:rsidRPr="00EC1C7E">
              <w:t xml:space="preserve"> </w:t>
            </w:r>
            <w:r w:rsidRPr="00EC1C7E">
              <w:t>which shall be in accord</w:t>
            </w:r>
            <w:r w:rsidR="005E2B48">
              <w:t>ance</w:t>
            </w:r>
            <w:r w:rsidRPr="00EC1C7E">
              <w:t xml:space="preserve"> with the provisions of the Certificate of Incorporation and the Bylaws and Rules of the Society. </w:t>
            </w:r>
            <w:r w:rsidR="00FC3B1A" w:rsidRPr="00EC1C7E">
              <w:t>T</w:t>
            </w:r>
            <w:r w:rsidRPr="00EC1C7E">
              <w:t xml:space="preserve">he Division shall be </w:t>
            </w:r>
            <w:r w:rsidR="00FC3B1A" w:rsidRPr="00EC1C7E">
              <w:t xml:space="preserve">in operated in accordance with </w:t>
            </w:r>
            <w:r w:rsidRPr="00EC1C7E">
              <w:t xml:space="preserve">the </w:t>
            </w:r>
            <w:r w:rsidR="00BA7E62">
              <w:t>Certificate</w:t>
            </w:r>
            <w:r w:rsidR="00BB6C6F" w:rsidRPr="00EC1C7E">
              <w:t xml:space="preserve"> </w:t>
            </w:r>
            <w:r w:rsidRPr="00EC1C7E">
              <w:t xml:space="preserve">of </w:t>
            </w:r>
            <w:r w:rsidR="00BB6C6F" w:rsidRPr="00EC1C7E">
              <w:t>I</w:t>
            </w:r>
            <w:r w:rsidRPr="00EC1C7E">
              <w:t>ncorporation of the Society and their respective Bylaws, Rules, Procedures, and Policies.</w:t>
            </w:r>
          </w:p>
          <w:p w14:paraId="30DB4E6A" w14:textId="77777777" w:rsidR="00FD7BBD" w:rsidRPr="00EC1C7E" w:rsidRDefault="00FD7BBD" w:rsidP="00EF62EC">
            <w:pPr>
              <w:tabs>
                <w:tab w:val="left" w:pos="233"/>
              </w:tabs>
              <w:ind w:left="353" w:hanging="353"/>
            </w:pPr>
          </w:p>
          <w:p w14:paraId="685C0BE7" w14:textId="77777777" w:rsidR="00905A75" w:rsidRPr="00EC1C7E" w:rsidRDefault="00905A75" w:rsidP="00EF62EC">
            <w:pPr>
              <w:tabs>
                <w:tab w:val="left" w:pos="233"/>
              </w:tabs>
              <w:ind w:left="353" w:hanging="353"/>
            </w:pPr>
            <w:r w:rsidRPr="00EC1C7E">
              <w:t>3.2 In the event of a conflict, the Society’s Bylaws, Rules, Procedures, and Policies shall take precedence over the Bylaws and Rules of the Division.</w:t>
            </w:r>
          </w:p>
          <w:p w14:paraId="2E417D21" w14:textId="77777777" w:rsidR="00FD7BBD" w:rsidRPr="00EC1C7E" w:rsidRDefault="00FD7BBD" w:rsidP="00EF62EC">
            <w:pPr>
              <w:tabs>
                <w:tab w:val="left" w:pos="233"/>
              </w:tabs>
              <w:ind w:left="353" w:hanging="353"/>
            </w:pPr>
          </w:p>
          <w:p w14:paraId="216A1728" w14:textId="77777777" w:rsidR="00905A75" w:rsidRPr="00EC1C7E" w:rsidRDefault="00905A75" w:rsidP="00EF62EC">
            <w:pPr>
              <w:tabs>
                <w:tab w:val="left" w:pos="233"/>
              </w:tabs>
              <w:ind w:left="353" w:hanging="353"/>
            </w:pPr>
            <w:r w:rsidRPr="00EC1C7E">
              <w:t xml:space="preserve">3.3 </w:t>
            </w:r>
            <w:commentRangeStart w:id="14"/>
            <w:commentRangeStart w:id="15"/>
            <w:r w:rsidRPr="00EC1C7E">
              <w:t>The Division shall not have authority to act for or in the name of the Society</w:t>
            </w:r>
            <w:r w:rsidR="006223FC">
              <w:t>, except as allowed by the Board of Directors</w:t>
            </w:r>
            <w:r w:rsidRPr="00EC1C7E">
              <w:t>.</w:t>
            </w:r>
            <w:commentRangeEnd w:id="14"/>
            <w:r w:rsidR="003836D0">
              <w:rPr>
                <w:rStyle w:val="CommentReference"/>
              </w:rPr>
              <w:commentReference w:id="14"/>
            </w:r>
            <w:commentRangeEnd w:id="15"/>
            <w:r w:rsidR="006223FC">
              <w:rPr>
                <w:rStyle w:val="CommentReference"/>
              </w:rPr>
              <w:commentReference w:id="15"/>
            </w:r>
            <w:r w:rsidRPr="00EC1C7E">
              <w:t xml:space="preserve"> No action, obligation, or expression of the Division shall be considered an action, obligation, or expression of the Society as a whole. </w:t>
            </w:r>
            <w:r w:rsidR="008B4052">
              <w:t xml:space="preserve">For any publication </w:t>
            </w:r>
            <w:r w:rsidR="008B4052" w:rsidRPr="00EC1C7E">
              <w:t xml:space="preserve">issued by the </w:t>
            </w:r>
            <w:r w:rsidR="00EC2CE5">
              <w:t xml:space="preserve">Division </w:t>
            </w:r>
            <w:r w:rsidR="008B4052" w:rsidRPr="00EC1C7E">
              <w:t>regarding an action, obligation, or expression with respect to the Society</w:t>
            </w:r>
            <w:r w:rsidR="008B4052">
              <w:t>,</w:t>
            </w:r>
            <w:r w:rsidR="008B4052" w:rsidRPr="00EC1C7E">
              <w:t xml:space="preserve"> </w:t>
            </w:r>
            <w:r w:rsidR="008B4052">
              <w:t xml:space="preserve">a </w:t>
            </w:r>
            <w:r w:rsidRPr="00EC1C7E">
              <w:t>statement</w:t>
            </w:r>
            <w:r w:rsidR="008B4052" w:rsidRPr="00EC1C7E">
              <w:t xml:space="preserve"> shall be </w:t>
            </w:r>
            <w:r w:rsidR="008B4052">
              <w:t>included in it</w:t>
            </w:r>
            <w:r w:rsidRPr="00EC1C7E">
              <w:t xml:space="preserve"> to the effect that the Division assumes sole responsibility for the contents</w:t>
            </w:r>
            <w:r w:rsidR="008B4052">
              <w:t>.</w:t>
            </w:r>
            <w:r w:rsidRPr="00EC1C7E">
              <w:t xml:space="preserve"> The </w:t>
            </w:r>
            <w:r w:rsidR="00EC2CE5">
              <w:t xml:space="preserve">Division </w:t>
            </w:r>
            <w:r w:rsidRPr="00EC1C7E">
              <w:t>may use its website for this purpose.</w:t>
            </w:r>
          </w:p>
          <w:p w14:paraId="7E072DE6" w14:textId="77777777" w:rsidR="00FD7BBD" w:rsidRPr="00EC1C7E" w:rsidRDefault="00FD7BBD" w:rsidP="00EF62EC">
            <w:pPr>
              <w:tabs>
                <w:tab w:val="left" w:pos="233"/>
              </w:tabs>
              <w:ind w:left="353" w:hanging="353"/>
            </w:pPr>
          </w:p>
          <w:p w14:paraId="7478BE9F" w14:textId="77777777" w:rsidR="00905A75" w:rsidRPr="00EC1C7E" w:rsidRDefault="00905A75" w:rsidP="00EF62EC">
            <w:pPr>
              <w:tabs>
                <w:tab w:val="left" w:pos="233"/>
              </w:tabs>
              <w:ind w:left="353" w:hanging="353"/>
            </w:pPr>
            <w:r w:rsidRPr="00EC1C7E">
              <w:t xml:space="preserve">3.4 The financial affairs of the Division shall be conducted in such manner that the Division shall be financially independent and shall not rely on support from Society funds </w:t>
            </w:r>
            <w:r w:rsidR="00BB6C6F" w:rsidRPr="00EC1C7E">
              <w:t>above</w:t>
            </w:r>
            <w:r w:rsidRPr="00EC1C7E">
              <w:t xml:space="preserve"> the limit </w:t>
            </w:r>
            <w:r w:rsidR="00BB6C6F" w:rsidRPr="00EC1C7E">
              <w:t xml:space="preserve">authorized </w:t>
            </w:r>
            <w:r w:rsidRPr="00EC1C7E">
              <w:t xml:space="preserve">by the Board of Directors for each Division. The Division may meet its financial obligations in accordance with the provisions in Article </w:t>
            </w:r>
            <w:r w:rsidR="00BB6C6F" w:rsidRPr="00EC1C7E">
              <w:t>B</w:t>
            </w:r>
            <w:r w:rsidR="00E43E1D">
              <w:t>5</w:t>
            </w:r>
            <w:r w:rsidRPr="00EC1C7E">
              <w:t>.</w:t>
            </w:r>
          </w:p>
          <w:p w14:paraId="77AC5814" w14:textId="77777777" w:rsidR="00FD7BBD" w:rsidRPr="00EC1C7E" w:rsidRDefault="00FD7BBD" w:rsidP="00EF62EC">
            <w:pPr>
              <w:tabs>
                <w:tab w:val="left" w:pos="233"/>
              </w:tabs>
            </w:pPr>
          </w:p>
          <w:p w14:paraId="29BBEDE1" w14:textId="240A44D8" w:rsidR="00136701" w:rsidRDefault="00FD7BBD" w:rsidP="00136701">
            <w:pPr>
              <w:tabs>
                <w:tab w:val="left" w:pos="233"/>
              </w:tabs>
              <w:ind w:left="353" w:hanging="353"/>
            </w:pPr>
            <w:r w:rsidRPr="00EC1C7E">
              <w:t>3.</w:t>
            </w:r>
            <w:r w:rsidR="00082C58">
              <w:t>5</w:t>
            </w:r>
            <w:r w:rsidR="00905A75" w:rsidRPr="00EC1C7E">
              <w:t>.</w:t>
            </w:r>
            <w:r w:rsidR="00BB6C6F" w:rsidRPr="00EC1C7E">
              <w:t xml:space="preserve"> </w:t>
            </w:r>
            <w:r w:rsidR="00905A75" w:rsidRPr="00EC1C7E">
              <w:t>The Secretary of the Division</w:t>
            </w:r>
            <w:r w:rsidR="00375EF4">
              <w:t xml:space="preserve"> </w:t>
            </w:r>
            <w:r w:rsidR="00905A75" w:rsidRPr="00EC1C7E">
              <w:t xml:space="preserve">shall file with </w:t>
            </w:r>
            <w:r w:rsidR="006C2E78">
              <w:t xml:space="preserve">the appropriate </w:t>
            </w:r>
            <w:r w:rsidR="00905A75" w:rsidRPr="00EC1C7E">
              <w:t>Society</w:t>
            </w:r>
            <w:r w:rsidR="006C2E78">
              <w:t xml:space="preserve"> headquarters (HQ) staff</w:t>
            </w:r>
            <w:r w:rsidR="00210984">
              <w:t xml:space="preserve"> </w:t>
            </w:r>
            <w:r w:rsidR="00905A75" w:rsidRPr="00EC1C7E">
              <w:t>cop</w:t>
            </w:r>
            <w:r w:rsidR="002B635D">
              <w:t>ies</w:t>
            </w:r>
            <w:r w:rsidR="00905A75" w:rsidRPr="00EC1C7E">
              <w:t xml:space="preserve"> of the </w:t>
            </w:r>
            <w:commentRangeStart w:id="16"/>
            <w:commentRangeStart w:id="17"/>
            <w:commentRangeStart w:id="18"/>
            <w:r w:rsidR="00905A75" w:rsidRPr="00EC1C7E">
              <w:t xml:space="preserve">minutes </w:t>
            </w:r>
            <w:r w:rsidR="003836D0">
              <w:t xml:space="preserve">of </w:t>
            </w:r>
            <w:r w:rsidR="00905A75" w:rsidRPr="00EC1C7E">
              <w:t xml:space="preserve">the </w:t>
            </w:r>
            <w:r w:rsidR="00136701">
              <w:t xml:space="preserve">regular </w:t>
            </w:r>
            <w:r w:rsidR="00905A75" w:rsidRPr="00EC1C7E">
              <w:t>Division</w:t>
            </w:r>
            <w:r w:rsidR="002F277B">
              <w:t xml:space="preserve"> </w:t>
            </w:r>
            <w:r w:rsidR="00905A75" w:rsidRPr="00EC1C7E">
              <w:t xml:space="preserve">Executive Committee meetings </w:t>
            </w:r>
            <w:commentRangeEnd w:id="16"/>
            <w:r w:rsidR="008A2FF6">
              <w:rPr>
                <w:rStyle w:val="CommentReference"/>
              </w:rPr>
              <w:commentReference w:id="16"/>
            </w:r>
            <w:commentRangeEnd w:id="17"/>
            <w:r w:rsidR="00212A88">
              <w:rPr>
                <w:rStyle w:val="CommentReference"/>
              </w:rPr>
              <w:commentReference w:id="17"/>
            </w:r>
            <w:commentRangeEnd w:id="18"/>
            <w:r w:rsidR="00082C58">
              <w:rPr>
                <w:rStyle w:val="CommentReference"/>
              </w:rPr>
              <w:commentReference w:id="18"/>
            </w:r>
            <w:r w:rsidR="00905A75" w:rsidRPr="00EC1C7E">
              <w:t>in accordance with B7.</w:t>
            </w:r>
            <w:r w:rsidR="00036A63">
              <w:t>4</w:t>
            </w:r>
            <w:r w:rsidR="00905A75" w:rsidRPr="00EC1C7E">
              <w:t>.</w:t>
            </w:r>
            <w:r w:rsidR="00036A63">
              <w:t xml:space="preserve"> The Treasurer of the Division </w:t>
            </w:r>
            <w:r w:rsidR="00036A63" w:rsidRPr="00EC1C7E">
              <w:t xml:space="preserve">shall file with </w:t>
            </w:r>
            <w:r w:rsidR="006C2E78">
              <w:t>HQ</w:t>
            </w:r>
            <w:r w:rsidR="00036A63">
              <w:t xml:space="preserve"> </w:t>
            </w:r>
            <w:r w:rsidR="003836D0">
              <w:t xml:space="preserve">staff </w:t>
            </w:r>
            <w:r w:rsidR="00036A63">
              <w:t xml:space="preserve">a copy of the Division </w:t>
            </w:r>
            <w:r w:rsidR="00C964FF">
              <w:t>A</w:t>
            </w:r>
            <w:r w:rsidR="00036A63">
              <w:t xml:space="preserve">nnual </w:t>
            </w:r>
            <w:r w:rsidR="00C964FF">
              <w:t>B</w:t>
            </w:r>
            <w:r w:rsidR="00036A63">
              <w:t>udget in accordance with B7.6.</w:t>
            </w:r>
            <w:r w:rsidR="00136701">
              <w:t xml:space="preserve"> Actions taken during teleconference meetings shall be recorded and appended regular </w:t>
            </w:r>
            <w:r w:rsidR="00136701" w:rsidRPr="00EC1C7E">
              <w:t>Division</w:t>
            </w:r>
            <w:r w:rsidR="00136701">
              <w:t xml:space="preserve"> </w:t>
            </w:r>
            <w:r w:rsidR="00136701" w:rsidRPr="00EC1C7E">
              <w:t>Executive Committee meeting</w:t>
            </w:r>
            <w:r w:rsidR="00136701">
              <w:t xml:space="preserve"> </w:t>
            </w:r>
            <w:r w:rsidR="00136701">
              <w:lastRenderedPageBreak/>
              <w:t>minutes.</w:t>
            </w:r>
          </w:p>
        </w:tc>
        <w:tc>
          <w:tcPr>
            <w:tcW w:w="4471" w:type="dxa"/>
            <w:gridSpan w:val="2"/>
          </w:tcPr>
          <w:p w14:paraId="29A198E5" w14:textId="77777777" w:rsidR="00905A75" w:rsidRPr="00EC1C7E" w:rsidRDefault="00F03F15" w:rsidP="0089131B">
            <w:pPr>
              <w:tabs>
                <w:tab w:val="left" w:pos="233"/>
              </w:tabs>
              <w:spacing w:before="240"/>
              <w:ind w:left="263" w:hanging="263"/>
              <w:rPr>
                <w:b/>
              </w:rPr>
            </w:pPr>
            <w:r w:rsidRPr="00A92EE7">
              <w:rPr>
                <w:rFonts w:ascii="Cambria" w:hAnsi="Cambria"/>
                <w:b/>
                <w:sz w:val="32"/>
                <w:szCs w:val="32"/>
              </w:rPr>
              <w:lastRenderedPageBreak/>
              <w:t>R3- Obligations to the Society</w:t>
            </w:r>
          </w:p>
          <w:p w14:paraId="37735FF6" w14:textId="77777777" w:rsidR="00905A75" w:rsidRPr="00EC1C7E" w:rsidRDefault="00905A75" w:rsidP="00EF62EC">
            <w:pPr>
              <w:tabs>
                <w:tab w:val="left" w:pos="233"/>
              </w:tabs>
              <w:ind w:left="263" w:hanging="263"/>
            </w:pPr>
          </w:p>
          <w:p w14:paraId="603520E1" w14:textId="77777777" w:rsidR="00905A75" w:rsidRPr="00A92EE7" w:rsidRDefault="00F03F15" w:rsidP="00EF62EC">
            <w:pPr>
              <w:tabs>
                <w:tab w:val="left" w:pos="233"/>
              </w:tabs>
              <w:ind w:left="263" w:hanging="263"/>
            </w:pPr>
            <w:commentRangeStart w:id="19"/>
            <w:commentRangeStart w:id="20"/>
            <w:commentRangeStart w:id="21"/>
            <w:r w:rsidRPr="008B4052">
              <w:rPr>
                <w:i/>
                <w:iCs/>
              </w:rPr>
              <w:t>Insert Division-specific language if desired</w:t>
            </w:r>
            <w:r w:rsidR="008B4052">
              <w:t>.</w:t>
            </w:r>
            <w:commentRangeEnd w:id="19"/>
            <w:r w:rsidR="002165EC">
              <w:rPr>
                <w:rStyle w:val="CommentReference"/>
              </w:rPr>
              <w:commentReference w:id="19"/>
            </w:r>
            <w:commentRangeEnd w:id="20"/>
            <w:r w:rsidR="00A749B9">
              <w:rPr>
                <w:rStyle w:val="CommentReference"/>
              </w:rPr>
              <w:commentReference w:id="20"/>
            </w:r>
            <w:commentRangeEnd w:id="21"/>
            <w:r w:rsidR="00082C58">
              <w:rPr>
                <w:rStyle w:val="CommentReference"/>
              </w:rPr>
              <w:commentReference w:id="21"/>
            </w:r>
          </w:p>
          <w:p w14:paraId="713B40A3" w14:textId="77777777" w:rsidR="00905A75" w:rsidRPr="00EC1C7E" w:rsidRDefault="00905A75" w:rsidP="00EF62EC">
            <w:pPr>
              <w:tabs>
                <w:tab w:val="left" w:pos="233"/>
              </w:tabs>
              <w:ind w:left="263" w:hanging="263"/>
            </w:pPr>
          </w:p>
          <w:p w14:paraId="092B9272" w14:textId="77777777" w:rsidR="00905A75" w:rsidRPr="00EC1C7E" w:rsidRDefault="00905A75" w:rsidP="00EF62EC">
            <w:pPr>
              <w:tabs>
                <w:tab w:val="left" w:pos="233"/>
              </w:tabs>
              <w:ind w:left="263" w:hanging="263"/>
            </w:pPr>
          </w:p>
          <w:p w14:paraId="679DE22C" w14:textId="77777777" w:rsidR="00905A75" w:rsidRPr="00EC1C7E" w:rsidRDefault="00905A75" w:rsidP="00EF62EC">
            <w:pPr>
              <w:tabs>
                <w:tab w:val="left" w:pos="233"/>
              </w:tabs>
              <w:ind w:left="263" w:hanging="263"/>
            </w:pPr>
          </w:p>
          <w:p w14:paraId="2EFAAC1E" w14:textId="77777777" w:rsidR="00905A75" w:rsidRPr="00EC1C7E" w:rsidRDefault="00905A75" w:rsidP="00EF62EC">
            <w:pPr>
              <w:tabs>
                <w:tab w:val="left" w:pos="233"/>
              </w:tabs>
              <w:ind w:left="263" w:hanging="263"/>
            </w:pPr>
          </w:p>
          <w:p w14:paraId="61A9D795" w14:textId="77777777" w:rsidR="00905A75" w:rsidRPr="00EC1C7E" w:rsidRDefault="00905A75" w:rsidP="00EF62EC">
            <w:pPr>
              <w:tabs>
                <w:tab w:val="left" w:pos="233"/>
              </w:tabs>
              <w:ind w:left="263" w:hanging="263"/>
            </w:pPr>
          </w:p>
          <w:p w14:paraId="4BC0636B" w14:textId="77777777" w:rsidR="00905A75" w:rsidRPr="00EC1C7E" w:rsidRDefault="00905A75" w:rsidP="00EF62EC">
            <w:pPr>
              <w:tabs>
                <w:tab w:val="left" w:pos="233"/>
              </w:tabs>
              <w:ind w:left="263" w:hanging="263"/>
            </w:pPr>
          </w:p>
          <w:p w14:paraId="2EB2D61D" w14:textId="77777777" w:rsidR="00905A75" w:rsidRPr="00EC1C7E" w:rsidRDefault="00905A75" w:rsidP="00EF62EC">
            <w:pPr>
              <w:tabs>
                <w:tab w:val="left" w:pos="233"/>
              </w:tabs>
              <w:ind w:left="263" w:hanging="263"/>
            </w:pPr>
          </w:p>
          <w:p w14:paraId="1DCCF300" w14:textId="77777777" w:rsidR="00905A75" w:rsidRPr="00EC1C7E" w:rsidRDefault="00905A75" w:rsidP="00EF62EC">
            <w:pPr>
              <w:tabs>
                <w:tab w:val="left" w:pos="233"/>
              </w:tabs>
              <w:ind w:left="263" w:hanging="263"/>
            </w:pPr>
          </w:p>
          <w:p w14:paraId="5A930005" w14:textId="77777777" w:rsidR="00905A75" w:rsidRPr="00EC1C7E" w:rsidRDefault="00905A75" w:rsidP="00EF62EC">
            <w:pPr>
              <w:tabs>
                <w:tab w:val="left" w:pos="233"/>
              </w:tabs>
              <w:ind w:left="263" w:hanging="263"/>
            </w:pPr>
          </w:p>
          <w:p w14:paraId="5474A26C" w14:textId="77777777" w:rsidR="00905A75" w:rsidRPr="00EC1C7E" w:rsidRDefault="00905A75" w:rsidP="00EF62EC">
            <w:pPr>
              <w:tabs>
                <w:tab w:val="left" w:pos="233"/>
              </w:tabs>
              <w:ind w:left="263" w:hanging="263"/>
            </w:pPr>
          </w:p>
          <w:p w14:paraId="1987E493" w14:textId="77777777" w:rsidR="00905A75" w:rsidRPr="00EC1C7E" w:rsidRDefault="00905A75" w:rsidP="00EF62EC">
            <w:pPr>
              <w:tabs>
                <w:tab w:val="left" w:pos="233"/>
              </w:tabs>
              <w:ind w:left="263" w:hanging="263"/>
            </w:pPr>
          </w:p>
          <w:p w14:paraId="0D589EFE" w14:textId="77777777" w:rsidR="00905A75" w:rsidRPr="00EC1C7E" w:rsidRDefault="00905A75" w:rsidP="00EF62EC">
            <w:pPr>
              <w:tabs>
                <w:tab w:val="left" w:pos="233"/>
              </w:tabs>
              <w:ind w:left="263" w:hanging="263"/>
            </w:pPr>
          </w:p>
          <w:p w14:paraId="1BD8239C" w14:textId="77777777" w:rsidR="00905A75" w:rsidRPr="00EC1C7E" w:rsidRDefault="00905A75" w:rsidP="00EF62EC">
            <w:pPr>
              <w:tabs>
                <w:tab w:val="left" w:pos="233"/>
              </w:tabs>
              <w:ind w:left="263" w:hanging="263"/>
            </w:pPr>
          </w:p>
          <w:p w14:paraId="4DDAC707" w14:textId="77777777" w:rsidR="00905A75" w:rsidRPr="00EC1C7E" w:rsidRDefault="00905A75" w:rsidP="00EF62EC">
            <w:pPr>
              <w:tabs>
                <w:tab w:val="left" w:pos="233"/>
              </w:tabs>
              <w:ind w:left="263" w:hanging="263"/>
            </w:pPr>
          </w:p>
          <w:p w14:paraId="5D122997" w14:textId="77777777" w:rsidR="00905A75" w:rsidRPr="00EC1C7E" w:rsidRDefault="00905A75" w:rsidP="00EF62EC">
            <w:pPr>
              <w:tabs>
                <w:tab w:val="left" w:pos="233"/>
              </w:tabs>
              <w:ind w:left="263" w:hanging="263"/>
            </w:pPr>
          </w:p>
          <w:p w14:paraId="1CD25BBA" w14:textId="77777777" w:rsidR="00905A75" w:rsidRPr="00EC1C7E" w:rsidRDefault="00905A75" w:rsidP="00EF62EC">
            <w:pPr>
              <w:tabs>
                <w:tab w:val="left" w:pos="233"/>
              </w:tabs>
              <w:ind w:left="263" w:hanging="263"/>
            </w:pPr>
          </w:p>
          <w:p w14:paraId="4D15A831" w14:textId="77777777" w:rsidR="00905A75" w:rsidRPr="00EC1C7E" w:rsidRDefault="00905A75" w:rsidP="00EF62EC">
            <w:pPr>
              <w:tabs>
                <w:tab w:val="left" w:pos="233"/>
              </w:tabs>
              <w:ind w:left="263" w:hanging="263"/>
            </w:pPr>
          </w:p>
          <w:p w14:paraId="52E22D6D" w14:textId="77777777" w:rsidR="00905A75" w:rsidRPr="00EC1C7E" w:rsidRDefault="00905A75" w:rsidP="00EF62EC">
            <w:pPr>
              <w:tabs>
                <w:tab w:val="left" w:pos="233"/>
              </w:tabs>
              <w:ind w:left="263" w:hanging="263"/>
            </w:pPr>
          </w:p>
          <w:p w14:paraId="49F58F54" w14:textId="77777777" w:rsidR="00905A75" w:rsidRPr="00EC1C7E" w:rsidRDefault="00905A75" w:rsidP="00EF62EC">
            <w:pPr>
              <w:tabs>
                <w:tab w:val="left" w:pos="233"/>
              </w:tabs>
              <w:ind w:left="263" w:hanging="263"/>
            </w:pPr>
          </w:p>
          <w:p w14:paraId="6C887675" w14:textId="77777777" w:rsidR="00905A75" w:rsidRPr="00EC1C7E" w:rsidRDefault="00905A75" w:rsidP="00EF62EC">
            <w:pPr>
              <w:tabs>
                <w:tab w:val="left" w:pos="233"/>
              </w:tabs>
              <w:ind w:left="263" w:hanging="263"/>
            </w:pPr>
          </w:p>
          <w:p w14:paraId="4A356AC1" w14:textId="77777777" w:rsidR="00905A75" w:rsidRPr="00EC1C7E" w:rsidRDefault="00905A75" w:rsidP="00EF62EC">
            <w:pPr>
              <w:tabs>
                <w:tab w:val="left" w:pos="233"/>
              </w:tabs>
              <w:ind w:left="263" w:hanging="263"/>
            </w:pPr>
          </w:p>
          <w:p w14:paraId="7E4D3883" w14:textId="77777777" w:rsidR="00905A75" w:rsidRPr="00EC1C7E" w:rsidRDefault="00905A75" w:rsidP="00EF62EC">
            <w:pPr>
              <w:tabs>
                <w:tab w:val="left" w:pos="233"/>
              </w:tabs>
              <w:ind w:left="263" w:hanging="263"/>
            </w:pPr>
          </w:p>
          <w:p w14:paraId="737E07F3" w14:textId="77777777" w:rsidR="00905A75" w:rsidRPr="00EC1C7E" w:rsidRDefault="00905A75" w:rsidP="00EF62EC">
            <w:pPr>
              <w:tabs>
                <w:tab w:val="left" w:pos="233"/>
              </w:tabs>
              <w:ind w:left="263" w:hanging="263"/>
            </w:pPr>
          </w:p>
          <w:p w14:paraId="4503F9FA" w14:textId="77777777" w:rsidR="00905A75" w:rsidRPr="00EC1C7E" w:rsidRDefault="00905A75" w:rsidP="00EF62EC">
            <w:pPr>
              <w:tabs>
                <w:tab w:val="left" w:pos="233"/>
              </w:tabs>
              <w:ind w:left="263" w:hanging="263"/>
            </w:pPr>
          </w:p>
          <w:p w14:paraId="4499B9AC" w14:textId="77777777" w:rsidR="00905A75" w:rsidRPr="00EC1C7E" w:rsidRDefault="00905A75" w:rsidP="00EF62EC">
            <w:pPr>
              <w:tabs>
                <w:tab w:val="left" w:pos="233"/>
              </w:tabs>
              <w:ind w:left="263" w:hanging="263"/>
            </w:pPr>
          </w:p>
          <w:p w14:paraId="5874CAC2" w14:textId="77777777" w:rsidR="00905A75" w:rsidRPr="00EC1C7E" w:rsidRDefault="00905A75" w:rsidP="00EF62EC">
            <w:pPr>
              <w:tabs>
                <w:tab w:val="left" w:pos="233"/>
              </w:tabs>
              <w:ind w:left="263" w:hanging="263"/>
            </w:pPr>
          </w:p>
          <w:p w14:paraId="13935510" w14:textId="77777777" w:rsidR="00905A75" w:rsidRPr="00EC1C7E" w:rsidRDefault="00905A75" w:rsidP="00EF62EC">
            <w:pPr>
              <w:tabs>
                <w:tab w:val="left" w:pos="233"/>
              </w:tabs>
              <w:ind w:left="263" w:hanging="263"/>
            </w:pPr>
          </w:p>
          <w:p w14:paraId="1632FF76" w14:textId="77777777" w:rsidR="00905A75" w:rsidRPr="00EC1C7E" w:rsidRDefault="00905A75" w:rsidP="00EF62EC">
            <w:pPr>
              <w:tabs>
                <w:tab w:val="left" w:pos="233"/>
              </w:tabs>
              <w:ind w:left="263" w:hanging="263"/>
            </w:pPr>
          </w:p>
          <w:p w14:paraId="3D7F11A2" w14:textId="77777777" w:rsidR="00905A75" w:rsidRPr="00EC1C7E" w:rsidRDefault="00905A75" w:rsidP="00EF62EC">
            <w:pPr>
              <w:tabs>
                <w:tab w:val="left" w:pos="233"/>
              </w:tabs>
              <w:ind w:left="263" w:hanging="263"/>
            </w:pPr>
          </w:p>
          <w:p w14:paraId="4ED43D6E" w14:textId="77777777" w:rsidR="00905A75" w:rsidRPr="00EC1C7E" w:rsidRDefault="00905A75" w:rsidP="00EF62EC">
            <w:pPr>
              <w:tabs>
                <w:tab w:val="left" w:pos="233"/>
              </w:tabs>
              <w:ind w:left="263" w:hanging="263"/>
            </w:pPr>
          </w:p>
          <w:p w14:paraId="3F458D09" w14:textId="77777777" w:rsidR="00905A75" w:rsidRPr="00EC1C7E" w:rsidRDefault="00905A75" w:rsidP="00EF62EC">
            <w:pPr>
              <w:tabs>
                <w:tab w:val="left" w:pos="233"/>
              </w:tabs>
              <w:ind w:left="263" w:hanging="263"/>
            </w:pPr>
          </w:p>
          <w:p w14:paraId="6A407792" w14:textId="77777777" w:rsidR="00905A75" w:rsidRPr="00EC1C7E" w:rsidRDefault="00905A75" w:rsidP="00EF62EC">
            <w:pPr>
              <w:tabs>
                <w:tab w:val="left" w:pos="233"/>
              </w:tabs>
              <w:ind w:left="263" w:hanging="263"/>
            </w:pPr>
          </w:p>
          <w:p w14:paraId="46380C0F" w14:textId="77777777" w:rsidR="00905A75" w:rsidRPr="00EC1C7E" w:rsidRDefault="00905A75" w:rsidP="00EF62EC">
            <w:pPr>
              <w:tabs>
                <w:tab w:val="left" w:pos="233"/>
              </w:tabs>
              <w:ind w:left="263" w:hanging="263"/>
            </w:pPr>
          </w:p>
          <w:p w14:paraId="6F336421" w14:textId="77777777" w:rsidR="00905A75" w:rsidRPr="00EC1C7E" w:rsidRDefault="00905A75" w:rsidP="00EF62EC">
            <w:pPr>
              <w:tabs>
                <w:tab w:val="left" w:pos="233"/>
              </w:tabs>
              <w:ind w:left="263" w:hanging="263"/>
            </w:pPr>
          </w:p>
          <w:p w14:paraId="2195272C" w14:textId="77777777" w:rsidR="00905A75" w:rsidRPr="00EC1C7E" w:rsidRDefault="00905A75" w:rsidP="00EF62EC">
            <w:pPr>
              <w:tabs>
                <w:tab w:val="left" w:pos="233"/>
              </w:tabs>
              <w:ind w:left="263" w:hanging="263"/>
            </w:pPr>
          </w:p>
          <w:p w14:paraId="720C8D16" w14:textId="77777777" w:rsidR="00905A75" w:rsidRPr="00EC1C7E" w:rsidRDefault="00905A75" w:rsidP="00EF62EC">
            <w:pPr>
              <w:tabs>
                <w:tab w:val="left" w:pos="233"/>
              </w:tabs>
              <w:ind w:left="263" w:hanging="263"/>
            </w:pPr>
          </w:p>
          <w:p w14:paraId="668D777B" w14:textId="77777777" w:rsidR="00905A75" w:rsidRPr="00EC1C7E" w:rsidRDefault="00905A75" w:rsidP="00EF62EC">
            <w:pPr>
              <w:tabs>
                <w:tab w:val="left" w:pos="233"/>
              </w:tabs>
              <w:ind w:left="263" w:hanging="263"/>
            </w:pPr>
          </w:p>
          <w:p w14:paraId="5C2D9880" w14:textId="77777777" w:rsidR="00905A75" w:rsidRPr="00EC1C7E" w:rsidRDefault="00905A75" w:rsidP="00EF62EC">
            <w:pPr>
              <w:tabs>
                <w:tab w:val="left" w:pos="233"/>
              </w:tabs>
              <w:ind w:left="263" w:hanging="263"/>
            </w:pPr>
          </w:p>
          <w:p w14:paraId="5C405924" w14:textId="77777777" w:rsidR="00905A75" w:rsidRPr="00EC1C7E" w:rsidRDefault="00905A75" w:rsidP="00EF62EC">
            <w:pPr>
              <w:tabs>
                <w:tab w:val="left" w:pos="233"/>
              </w:tabs>
              <w:ind w:left="263" w:hanging="263"/>
            </w:pPr>
          </w:p>
          <w:p w14:paraId="2BA89079" w14:textId="77777777" w:rsidR="00905A75" w:rsidRPr="00EC1C7E" w:rsidRDefault="00905A75" w:rsidP="00EF62EC">
            <w:pPr>
              <w:tabs>
                <w:tab w:val="left" w:pos="233"/>
              </w:tabs>
              <w:ind w:left="263" w:hanging="263"/>
            </w:pPr>
          </w:p>
          <w:p w14:paraId="7CBB35FD" w14:textId="77777777" w:rsidR="00905A75" w:rsidRPr="00EC1C7E" w:rsidRDefault="00905A75" w:rsidP="00EF62EC">
            <w:pPr>
              <w:tabs>
                <w:tab w:val="left" w:pos="233"/>
              </w:tabs>
            </w:pPr>
          </w:p>
        </w:tc>
      </w:tr>
      <w:tr w:rsidR="003679A7" w:rsidRPr="00EC1C7E" w14:paraId="3EFF8854" w14:textId="77777777" w:rsidTr="00ED0A71">
        <w:trPr>
          <w:trHeight w:val="14822"/>
          <w:jc w:val="center"/>
        </w:trPr>
        <w:tc>
          <w:tcPr>
            <w:tcW w:w="6505" w:type="dxa"/>
            <w:gridSpan w:val="2"/>
          </w:tcPr>
          <w:p w14:paraId="3B024DF0" w14:textId="77777777" w:rsidR="007A5DD6" w:rsidRPr="00A92EE7" w:rsidRDefault="00F03F15" w:rsidP="00A92EE7">
            <w:pPr>
              <w:pStyle w:val="Heading1"/>
            </w:pPr>
            <w:bookmarkStart w:id="22" w:name="_Toc213571814"/>
            <w:bookmarkStart w:id="23" w:name="_Toc345308650"/>
            <w:bookmarkStart w:id="24" w:name="_Toc150080911"/>
            <w:r w:rsidRPr="00A92EE7">
              <w:lastRenderedPageBreak/>
              <w:t>Article B4 – Membership</w:t>
            </w:r>
            <w:bookmarkEnd w:id="22"/>
            <w:bookmarkEnd w:id="23"/>
            <w:bookmarkEnd w:id="24"/>
          </w:p>
          <w:p w14:paraId="6274CB73" w14:textId="77777777" w:rsidR="00533D51" w:rsidRPr="00EC1C7E" w:rsidRDefault="00533D51" w:rsidP="00EF62EC">
            <w:pPr>
              <w:tabs>
                <w:tab w:val="left" w:pos="233"/>
              </w:tabs>
            </w:pPr>
          </w:p>
          <w:p w14:paraId="35ADDDC2" w14:textId="77777777" w:rsidR="00533D51" w:rsidRPr="00EC1C7E" w:rsidRDefault="00533D51" w:rsidP="00EF62EC">
            <w:pPr>
              <w:tabs>
                <w:tab w:val="left" w:pos="233"/>
              </w:tabs>
              <w:ind w:left="353" w:hanging="353"/>
            </w:pPr>
            <w:r w:rsidRPr="00EC1C7E">
              <w:t xml:space="preserve">4.1 </w:t>
            </w:r>
            <w:commentRangeStart w:id="25"/>
            <w:commentRangeStart w:id="26"/>
            <w:commentRangeStart w:id="27"/>
            <w:r w:rsidRPr="00EC1C7E">
              <w:t>Members in good standing in the Society shall be eligible to become members of the Division.</w:t>
            </w:r>
            <w:commentRangeEnd w:id="25"/>
            <w:r w:rsidR="008A2FF6">
              <w:rPr>
                <w:rStyle w:val="CommentReference"/>
              </w:rPr>
              <w:commentReference w:id="25"/>
            </w:r>
            <w:commentRangeEnd w:id="26"/>
            <w:r w:rsidR="00AE3A2F">
              <w:rPr>
                <w:rStyle w:val="CommentReference"/>
              </w:rPr>
              <w:commentReference w:id="26"/>
            </w:r>
            <w:commentRangeEnd w:id="27"/>
            <w:r w:rsidR="000D3496">
              <w:rPr>
                <w:rStyle w:val="CommentReference"/>
              </w:rPr>
              <w:commentReference w:id="27"/>
            </w:r>
          </w:p>
          <w:p w14:paraId="6A21334A" w14:textId="77777777" w:rsidR="00533D51" w:rsidRPr="00EC1C7E" w:rsidRDefault="00533D51" w:rsidP="00EF62EC">
            <w:pPr>
              <w:tabs>
                <w:tab w:val="left" w:pos="233"/>
              </w:tabs>
              <w:ind w:left="353" w:hanging="353"/>
            </w:pPr>
          </w:p>
          <w:p w14:paraId="16B99998" w14:textId="55883820" w:rsidR="00533D51" w:rsidRPr="00EC1C7E" w:rsidRDefault="00533D51" w:rsidP="00EF62EC">
            <w:pPr>
              <w:tabs>
                <w:tab w:val="left" w:pos="233"/>
              </w:tabs>
              <w:ind w:left="353" w:hanging="353"/>
            </w:pPr>
            <w:r w:rsidRPr="00EC1C7E">
              <w:t xml:space="preserve">4.2 </w:t>
            </w:r>
            <w:r w:rsidR="003836D0">
              <w:t xml:space="preserve">Student members </w:t>
            </w:r>
            <w:r w:rsidR="00D52397" w:rsidRPr="00EC1C7E">
              <w:t>are eligible to</w:t>
            </w:r>
            <w:r w:rsidR="00BB6C6F" w:rsidRPr="00EC1C7E">
              <w:t xml:space="preserve"> vote on Division matters </w:t>
            </w:r>
            <w:r w:rsidR="00D52397" w:rsidRPr="00EC1C7E">
              <w:t xml:space="preserve">and may </w:t>
            </w:r>
            <w:r w:rsidRPr="00EC1C7E">
              <w:t xml:space="preserve">serve on the Executive Committee </w:t>
            </w:r>
            <w:r w:rsidR="00D52397" w:rsidRPr="00EC1C7E">
              <w:t xml:space="preserve">and as Officers </w:t>
            </w:r>
            <w:r w:rsidRPr="00EC1C7E">
              <w:t>in the Division</w:t>
            </w:r>
            <w:r w:rsidR="00D52397" w:rsidRPr="00EC1C7E">
              <w:t xml:space="preserve"> except for </w:t>
            </w:r>
            <w:r w:rsidR="00945CBC" w:rsidRPr="00EC1C7E">
              <w:t>the position</w:t>
            </w:r>
            <w:r w:rsidR="00D52397" w:rsidRPr="00EC1C7E">
              <w:t>s</w:t>
            </w:r>
            <w:r w:rsidR="00945CBC" w:rsidRPr="00EC1C7E">
              <w:t xml:space="preserve"> of Chair </w:t>
            </w:r>
            <w:r w:rsidR="00D52397" w:rsidRPr="00EC1C7E">
              <w:t>and</w:t>
            </w:r>
            <w:r w:rsidR="00945CBC" w:rsidRPr="00EC1C7E">
              <w:t xml:space="preserve"> Vice-Chair.</w:t>
            </w:r>
          </w:p>
          <w:p w14:paraId="69460B6C" w14:textId="77777777" w:rsidR="00533D51" w:rsidRPr="00EC1C7E" w:rsidRDefault="00533D51" w:rsidP="00EF62EC">
            <w:pPr>
              <w:tabs>
                <w:tab w:val="left" w:pos="233"/>
              </w:tabs>
              <w:ind w:left="353" w:hanging="353"/>
            </w:pPr>
          </w:p>
          <w:p w14:paraId="3F3118B5" w14:textId="77777777" w:rsidR="00533D51" w:rsidRPr="00EC1C7E" w:rsidRDefault="00533D51" w:rsidP="00EF62EC">
            <w:pPr>
              <w:tabs>
                <w:tab w:val="left" w:pos="233"/>
              </w:tabs>
              <w:ind w:left="353" w:hanging="353"/>
            </w:pPr>
            <w:r w:rsidRPr="00EC1C7E">
              <w:t>4.3 Society members who desire to become members of the Division shall so indicate on the dues billing form issued annually to all Society members by the Executive Director</w:t>
            </w:r>
            <w:r w:rsidR="006C2E78">
              <w:t>/CEO, hereafter referred to as the Executive Director</w:t>
            </w:r>
            <w:r w:rsidRPr="00EC1C7E">
              <w:t>. Society members desiring to join at other times may do so by notifying the Executive Director and paying the associated fee, if necessary.</w:t>
            </w:r>
          </w:p>
          <w:p w14:paraId="598DB5DD" w14:textId="77777777" w:rsidR="00533D51" w:rsidRPr="00EC1C7E" w:rsidRDefault="00533D51" w:rsidP="00EF62EC">
            <w:pPr>
              <w:tabs>
                <w:tab w:val="left" w:pos="233"/>
              </w:tabs>
              <w:ind w:left="353" w:hanging="353"/>
            </w:pPr>
          </w:p>
          <w:p w14:paraId="2C86BE85" w14:textId="77777777" w:rsidR="00533D51" w:rsidRPr="00EC1C7E" w:rsidRDefault="00533D51" w:rsidP="00EF62EC">
            <w:pPr>
              <w:tabs>
                <w:tab w:val="left" w:pos="233"/>
              </w:tabs>
              <w:ind w:left="353" w:hanging="353"/>
            </w:pPr>
            <w:r w:rsidRPr="00EC1C7E">
              <w:t>4.4 Society members who desire to terminate their membership in the Division shall so indicate on the annual dues billing form. Society members desiring to resign at other times may do so by notifying the Executive Director. Upon resignation, the member’s name shall be dropped from the Division roster and mailing list.</w:t>
            </w:r>
          </w:p>
          <w:p w14:paraId="4847C8FC" w14:textId="77777777" w:rsidR="00533D51" w:rsidRPr="00EC1C7E" w:rsidRDefault="00533D51" w:rsidP="00EF62EC">
            <w:pPr>
              <w:tabs>
                <w:tab w:val="left" w:pos="233"/>
              </w:tabs>
              <w:ind w:left="353" w:hanging="353"/>
            </w:pPr>
          </w:p>
          <w:p w14:paraId="04F64F21" w14:textId="77777777" w:rsidR="00533D51" w:rsidRPr="00EC1C7E" w:rsidRDefault="00533D51" w:rsidP="00EF62EC">
            <w:pPr>
              <w:tabs>
                <w:tab w:val="left" w:pos="233"/>
              </w:tabs>
              <w:ind w:left="353" w:hanging="353"/>
            </w:pPr>
            <w:r w:rsidRPr="00EC1C7E">
              <w:t xml:space="preserve">4.5 The names and addresses of all members initially comprising a Technical Group shall be furnished by its Executive Committee to the Executive Director. </w:t>
            </w:r>
            <w:r w:rsidR="00210984">
              <w:t xml:space="preserve">The </w:t>
            </w:r>
            <w:r w:rsidRPr="00EC1C7E">
              <w:t xml:space="preserve">Initial Executive Committee membership of </w:t>
            </w:r>
            <w:r w:rsidR="00210984">
              <w:t xml:space="preserve">a </w:t>
            </w:r>
            <w:r w:rsidRPr="00EC1C7E">
              <w:t xml:space="preserve">new Technical Group is enumerated in Section B6.2. </w:t>
            </w:r>
          </w:p>
          <w:p w14:paraId="784667D2" w14:textId="77777777" w:rsidR="00533D51" w:rsidRPr="00EC1C7E" w:rsidRDefault="00533D51" w:rsidP="00EF62EC">
            <w:pPr>
              <w:tabs>
                <w:tab w:val="left" w:pos="233"/>
              </w:tabs>
              <w:ind w:left="353" w:hanging="353"/>
            </w:pPr>
          </w:p>
          <w:p w14:paraId="4009E464" w14:textId="65DE101F" w:rsidR="007A5DD6" w:rsidRDefault="00533D51" w:rsidP="00A92EE7">
            <w:pPr>
              <w:ind w:left="360" w:hanging="360"/>
            </w:pPr>
            <w:r w:rsidRPr="00EC1C7E">
              <w:t xml:space="preserve">4.6 </w:t>
            </w:r>
            <w:commentRangeStart w:id="28"/>
            <w:commentRangeStart w:id="29"/>
            <w:commentRangeStart w:id="30"/>
            <w:commentRangeStart w:id="31"/>
            <w:commentRangeStart w:id="32"/>
            <w:r w:rsidRPr="00EC1C7E">
              <w:t>At the discretion of the Executive Committee, the Division may enroll non-Society members as “Division Participants”.</w:t>
            </w:r>
            <w:commentRangeEnd w:id="28"/>
            <w:r w:rsidR="008A2FF6">
              <w:rPr>
                <w:rStyle w:val="CommentReference"/>
              </w:rPr>
              <w:commentReference w:id="28"/>
            </w:r>
            <w:commentRangeEnd w:id="30"/>
            <w:r w:rsidR="00987515">
              <w:rPr>
                <w:rStyle w:val="CommentReference"/>
              </w:rPr>
              <w:commentReference w:id="30"/>
            </w:r>
            <w:commentRangeEnd w:id="31"/>
            <w:r w:rsidR="000D3496">
              <w:rPr>
                <w:rStyle w:val="CommentReference"/>
              </w:rPr>
              <w:commentReference w:id="31"/>
            </w:r>
            <w:r w:rsidRPr="00EC1C7E">
              <w:t xml:space="preserve"> Division Participants shall be “non-Society” members who qualify by </w:t>
            </w:r>
            <w:proofErr w:type="gramStart"/>
            <w:r w:rsidRPr="00EC1C7E">
              <w:t>submitting an application</w:t>
            </w:r>
            <w:proofErr w:type="gramEnd"/>
            <w:r w:rsidRPr="00EC1C7E">
              <w:t xml:space="preserve"> and paying a fee for an amount and via a path approved by the Executive Committee of any Professional Division</w:t>
            </w:r>
            <w:r w:rsidR="003C69A4">
              <w:t xml:space="preserve"> </w:t>
            </w:r>
            <w:r w:rsidRPr="00EC1C7E">
              <w:t>voluntarily choosing to enroll them. Division Participants may be entitled: 1) to receive newsletters and notices of activities of the Division and 2) to participate as non-Society members in Division activities excluding voting and holding elective or appointed offices in the Division. Division</w:t>
            </w:r>
            <w:r w:rsidR="003C69A4">
              <w:t xml:space="preserve"> </w:t>
            </w:r>
            <w:r w:rsidRPr="00EC1C7E">
              <w:t>Participants shall be encouraged to apply for Society membership.</w:t>
            </w:r>
            <w:commentRangeEnd w:id="29"/>
            <w:r w:rsidR="00D32465">
              <w:rPr>
                <w:rStyle w:val="CommentReference"/>
              </w:rPr>
              <w:commentReference w:id="29"/>
            </w:r>
            <w:commentRangeEnd w:id="32"/>
            <w:r w:rsidR="00A3750E">
              <w:rPr>
                <w:rStyle w:val="CommentReference"/>
              </w:rPr>
              <w:commentReference w:id="32"/>
            </w:r>
          </w:p>
        </w:tc>
        <w:tc>
          <w:tcPr>
            <w:tcW w:w="4381" w:type="dxa"/>
          </w:tcPr>
          <w:p w14:paraId="568BA8F8" w14:textId="77777777" w:rsidR="00533D51" w:rsidRPr="00A92EE7" w:rsidRDefault="00F03F15" w:rsidP="00A8069D">
            <w:pPr>
              <w:tabs>
                <w:tab w:val="left" w:pos="233"/>
              </w:tabs>
              <w:spacing w:before="240"/>
              <w:rPr>
                <w:rFonts w:ascii="Cambria" w:hAnsi="Cambria"/>
                <w:b/>
                <w:sz w:val="32"/>
                <w:szCs w:val="32"/>
              </w:rPr>
            </w:pPr>
            <w:r w:rsidRPr="00A92EE7">
              <w:rPr>
                <w:rFonts w:ascii="Cambria" w:hAnsi="Cambria"/>
                <w:b/>
                <w:sz w:val="32"/>
                <w:szCs w:val="32"/>
              </w:rPr>
              <w:t>R4 – Membership</w:t>
            </w:r>
          </w:p>
          <w:p w14:paraId="46DE075D" w14:textId="77777777" w:rsidR="00533D51" w:rsidRPr="00EC1C7E" w:rsidRDefault="00533D51" w:rsidP="00EF62EC">
            <w:pPr>
              <w:tabs>
                <w:tab w:val="left" w:pos="233"/>
              </w:tabs>
              <w:ind w:left="263" w:hanging="263"/>
              <w:rPr>
                <w:b/>
              </w:rPr>
            </w:pPr>
          </w:p>
          <w:p w14:paraId="4ECD4962" w14:textId="77777777" w:rsidR="00533D51" w:rsidRPr="00EC1C7E" w:rsidRDefault="00533D51" w:rsidP="00EF62EC">
            <w:pPr>
              <w:tabs>
                <w:tab w:val="left" w:pos="233"/>
              </w:tabs>
              <w:ind w:left="263" w:hanging="263"/>
            </w:pPr>
          </w:p>
          <w:p w14:paraId="34852332" w14:textId="77777777" w:rsidR="00533D51" w:rsidRPr="00EC1C7E" w:rsidRDefault="00533D51" w:rsidP="00EF62EC">
            <w:pPr>
              <w:tabs>
                <w:tab w:val="left" w:pos="233"/>
              </w:tabs>
              <w:ind w:left="263" w:hanging="263"/>
            </w:pPr>
          </w:p>
          <w:p w14:paraId="72A412E6" w14:textId="77777777" w:rsidR="00E43E1D" w:rsidRPr="00EC1C7E" w:rsidRDefault="00E43E1D" w:rsidP="00EF62EC">
            <w:pPr>
              <w:tabs>
                <w:tab w:val="left" w:pos="233"/>
              </w:tabs>
            </w:pPr>
          </w:p>
          <w:p w14:paraId="1B75E450" w14:textId="77777777" w:rsidR="00C642A2" w:rsidRPr="00EC1C7E" w:rsidRDefault="00C642A2" w:rsidP="00EF62EC">
            <w:pPr>
              <w:tabs>
                <w:tab w:val="left" w:pos="233"/>
              </w:tabs>
              <w:ind w:left="353" w:hanging="353"/>
            </w:pPr>
          </w:p>
          <w:p w14:paraId="14C49420" w14:textId="77777777" w:rsidR="00C642A2" w:rsidRPr="00EC1C7E" w:rsidRDefault="00C642A2" w:rsidP="00EF62EC">
            <w:pPr>
              <w:tabs>
                <w:tab w:val="left" w:pos="233"/>
              </w:tabs>
              <w:ind w:left="353" w:hanging="353"/>
            </w:pPr>
          </w:p>
          <w:p w14:paraId="547358E7" w14:textId="77777777" w:rsidR="00354505" w:rsidRPr="00EC1C7E" w:rsidRDefault="00354505" w:rsidP="00EF62EC">
            <w:pPr>
              <w:tabs>
                <w:tab w:val="left" w:pos="233"/>
              </w:tabs>
              <w:ind w:left="353" w:hanging="353"/>
            </w:pPr>
          </w:p>
          <w:p w14:paraId="6826887B" w14:textId="77777777" w:rsidR="00354505" w:rsidRPr="00EC1C7E" w:rsidRDefault="00354505" w:rsidP="00EF62EC">
            <w:pPr>
              <w:tabs>
                <w:tab w:val="left" w:pos="233"/>
              </w:tabs>
              <w:ind w:left="353" w:hanging="353"/>
            </w:pPr>
          </w:p>
          <w:p w14:paraId="294ECC79" w14:textId="77777777" w:rsidR="007A5DD6" w:rsidRDefault="007A5DD6" w:rsidP="00A92EE7">
            <w:pPr>
              <w:tabs>
                <w:tab w:val="left" w:pos="233"/>
              </w:tabs>
            </w:pPr>
          </w:p>
          <w:p w14:paraId="4F07061D" w14:textId="77777777" w:rsidR="00A8069D" w:rsidRDefault="00A8069D" w:rsidP="00A92EE7">
            <w:pPr>
              <w:tabs>
                <w:tab w:val="left" w:pos="233"/>
              </w:tabs>
            </w:pPr>
          </w:p>
          <w:p w14:paraId="5B825D4D" w14:textId="77777777" w:rsidR="00A8069D" w:rsidRDefault="00A8069D" w:rsidP="00A92EE7">
            <w:pPr>
              <w:tabs>
                <w:tab w:val="left" w:pos="233"/>
              </w:tabs>
            </w:pPr>
          </w:p>
          <w:p w14:paraId="334239DA" w14:textId="77777777" w:rsidR="00A8069D" w:rsidRDefault="00A8069D" w:rsidP="00A92EE7">
            <w:pPr>
              <w:tabs>
                <w:tab w:val="left" w:pos="233"/>
              </w:tabs>
            </w:pPr>
          </w:p>
          <w:p w14:paraId="0EB222BC" w14:textId="77777777" w:rsidR="00A8069D" w:rsidRDefault="00A8069D" w:rsidP="00A92EE7">
            <w:pPr>
              <w:tabs>
                <w:tab w:val="left" w:pos="233"/>
              </w:tabs>
            </w:pPr>
          </w:p>
          <w:p w14:paraId="62EB4529" w14:textId="77777777" w:rsidR="00A8069D" w:rsidRDefault="00A8069D" w:rsidP="00A92EE7">
            <w:pPr>
              <w:tabs>
                <w:tab w:val="left" w:pos="233"/>
              </w:tabs>
            </w:pPr>
          </w:p>
          <w:p w14:paraId="76C91EF1" w14:textId="77777777" w:rsidR="00A8069D" w:rsidRDefault="00A8069D" w:rsidP="00A92EE7">
            <w:pPr>
              <w:tabs>
                <w:tab w:val="left" w:pos="233"/>
              </w:tabs>
            </w:pPr>
          </w:p>
          <w:p w14:paraId="1CB4F6B8" w14:textId="77777777" w:rsidR="00A8069D" w:rsidRDefault="00A8069D" w:rsidP="00A92EE7">
            <w:pPr>
              <w:tabs>
                <w:tab w:val="left" w:pos="233"/>
              </w:tabs>
            </w:pPr>
          </w:p>
          <w:p w14:paraId="6569AB5C" w14:textId="77777777" w:rsidR="00522B74" w:rsidRPr="00A92EE7" w:rsidRDefault="00522B74" w:rsidP="00522B74">
            <w:pPr>
              <w:tabs>
                <w:tab w:val="left" w:pos="233"/>
              </w:tabs>
              <w:ind w:left="245" w:hanging="12"/>
              <w:rPr>
                <w:i/>
              </w:rPr>
            </w:pPr>
            <w:r>
              <w:rPr>
                <w:i/>
              </w:rPr>
              <w:t>With respect to the following, n</w:t>
            </w:r>
            <w:r w:rsidRPr="00A92EE7">
              <w:rPr>
                <w:i/>
              </w:rPr>
              <w:t xml:space="preserve">ot all </w:t>
            </w:r>
            <w:r>
              <w:rPr>
                <w:i/>
              </w:rPr>
              <w:t>Divisions and Technical Groups</w:t>
            </w:r>
            <w:r w:rsidRPr="00A92EE7">
              <w:rPr>
                <w:i/>
              </w:rPr>
              <w:t xml:space="preserve"> may wish to encourage the</w:t>
            </w:r>
            <w:r>
              <w:rPr>
                <w:i/>
              </w:rPr>
              <w:t xml:space="preserve"> </w:t>
            </w:r>
            <w:r w:rsidRPr="00A92EE7">
              <w:rPr>
                <w:i/>
              </w:rPr>
              <w:t xml:space="preserve">involvement of Participants in </w:t>
            </w:r>
            <w:r>
              <w:rPr>
                <w:i/>
              </w:rPr>
              <w:t>their</w:t>
            </w:r>
            <w:r w:rsidRPr="00A92EE7">
              <w:rPr>
                <w:i/>
              </w:rPr>
              <w:t xml:space="preserve"> activities.</w:t>
            </w:r>
          </w:p>
          <w:p w14:paraId="21DFE34E" w14:textId="77777777" w:rsidR="00A8069D" w:rsidRDefault="00A8069D" w:rsidP="00A92EE7">
            <w:pPr>
              <w:tabs>
                <w:tab w:val="left" w:pos="233"/>
              </w:tabs>
            </w:pPr>
          </w:p>
          <w:p w14:paraId="251FFCFB" w14:textId="77777777" w:rsidR="00A8069D" w:rsidRDefault="00A8069D" w:rsidP="00A92EE7">
            <w:pPr>
              <w:tabs>
                <w:tab w:val="left" w:pos="233"/>
              </w:tabs>
            </w:pPr>
          </w:p>
          <w:p w14:paraId="5738F443" w14:textId="77777777" w:rsidR="00C642A2" w:rsidRPr="00EC1C7E" w:rsidRDefault="000D1268" w:rsidP="00522B74">
            <w:pPr>
              <w:numPr>
                <w:ilvl w:val="0"/>
                <w:numId w:val="31"/>
              </w:numPr>
              <w:tabs>
                <w:tab w:val="clear" w:pos="593"/>
              </w:tabs>
              <w:ind w:left="335"/>
            </w:pPr>
            <w:commentRangeStart w:id="33"/>
            <w:commentRangeStart w:id="34"/>
            <w:commentRangeStart w:id="35"/>
            <w:r w:rsidRPr="00EC1C7E">
              <w:t>T</w:t>
            </w:r>
            <w:r w:rsidR="00354505" w:rsidRPr="00EC1C7E">
              <w:t>he</w:t>
            </w:r>
            <w:r w:rsidR="00354505" w:rsidRPr="00D53236">
              <w:t xml:space="preserve"> </w:t>
            </w:r>
            <w:r w:rsidR="00EC2CE5">
              <w:t xml:space="preserve">Division </w:t>
            </w:r>
            <w:r w:rsidR="00354505" w:rsidRPr="00EC1C7E">
              <w:t>encourages the involvement of Participants</w:t>
            </w:r>
            <w:commentRangeEnd w:id="33"/>
            <w:r w:rsidR="008A2FF6">
              <w:rPr>
                <w:rStyle w:val="CommentReference"/>
              </w:rPr>
              <w:commentReference w:id="33"/>
            </w:r>
            <w:commentRangeEnd w:id="34"/>
            <w:r w:rsidR="00987515">
              <w:rPr>
                <w:rStyle w:val="CommentReference"/>
              </w:rPr>
              <w:commentReference w:id="34"/>
            </w:r>
            <w:commentRangeEnd w:id="35"/>
            <w:r w:rsidR="000D3496">
              <w:rPr>
                <w:rStyle w:val="CommentReference"/>
              </w:rPr>
              <w:commentReference w:id="35"/>
            </w:r>
            <w:r w:rsidR="00354505" w:rsidRPr="00EC1C7E">
              <w:t>. Division Participants need not meet the education and experience requirements that are established for accredited membership in the Society. Unless otherwise specified by the Society, a simple letter of request may suffice as an application for Division Participant status.  The Executive Committee shall set dues and conditions of Participant status upon recommendation by the Membership Committee</w:t>
            </w:r>
            <w:r w:rsidR="00D34BAE" w:rsidRPr="00EC1C7E">
              <w:t xml:space="preserve">. </w:t>
            </w:r>
          </w:p>
        </w:tc>
      </w:tr>
      <w:tr w:rsidR="003679A7" w:rsidRPr="00EC1C7E" w14:paraId="3AD267B2" w14:textId="77777777" w:rsidTr="00ED0A71">
        <w:trPr>
          <w:trHeight w:val="14372"/>
          <w:jc w:val="center"/>
        </w:trPr>
        <w:tc>
          <w:tcPr>
            <w:tcW w:w="6415" w:type="dxa"/>
          </w:tcPr>
          <w:p w14:paraId="6C1DDE1F" w14:textId="77777777" w:rsidR="007A5DD6" w:rsidRPr="00A92EE7" w:rsidRDefault="00F03F15" w:rsidP="00A92EE7">
            <w:pPr>
              <w:pStyle w:val="Heading1"/>
            </w:pPr>
            <w:bookmarkStart w:id="36" w:name="_Toc345308651"/>
            <w:bookmarkStart w:id="37" w:name="_Toc150080912"/>
            <w:r w:rsidRPr="00A92EE7">
              <w:lastRenderedPageBreak/>
              <w:t>Article B5 – Dues, Assessments, and Contributions</w:t>
            </w:r>
            <w:bookmarkEnd w:id="36"/>
            <w:bookmarkEnd w:id="37"/>
          </w:p>
          <w:p w14:paraId="50DF42C6" w14:textId="77777777" w:rsidR="00AE3F8A" w:rsidRPr="00EC1C7E" w:rsidRDefault="00AE3F8A" w:rsidP="00AE3F8A"/>
          <w:p w14:paraId="71ACBC64" w14:textId="47053C72" w:rsidR="00533D51" w:rsidRPr="00EC1C7E" w:rsidRDefault="00533D51" w:rsidP="00EF62EC">
            <w:pPr>
              <w:tabs>
                <w:tab w:val="left" w:pos="233"/>
              </w:tabs>
              <w:ind w:left="353" w:hanging="353"/>
            </w:pPr>
            <w:r w:rsidRPr="00EC1C7E">
              <w:t>5.</w:t>
            </w:r>
            <w:r w:rsidR="00D13DBA">
              <w:t>1</w:t>
            </w:r>
            <w:r w:rsidR="00D13DBA" w:rsidRPr="00EC1C7E">
              <w:t xml:space="preserve"> </w:t>
            </w:r>
            <w:commentRangeStart w:id="38"/>
            <w:commentRangeStart w:id="39"/>
            <w:commentRangeStart w:id="40"/>
            <w:r w:rsidRPr="00EC1C7E">
              <w:t>The Division may accept non-compulsory financial contributions, but solicitation and acceptance of such contributions shall be subject to the written approval by the Executive Director.</w:t>
            </w:r>
            <w:commentRangeEnd w:id="38"/>
            <w:r w:rsidR="00881FC0">
              <w:rPr>
                <w:rStyle w:val="CommentReference"/>
              </w:rPr>
              <w:commentReference w:id="38"/>
            </w:r>
            <w:commentRangeEnd w:id="39"/>
            <w:r w:rsidR="00DD69FE">
              <w:rPr>
                <w:rStyle w:val="CommentReference"/>
              </w:rPr>
              <w:commentReference w:id="39"/>
            </w:r>
            <w:commentRangeEnd w:id="40"/>
            <w:r w:rsidR="005C7347">
              <w:rPr>
                <w:rStyle w:val="CommentReference"/>
              </w:rPr>
              <w:commentReference w:id="40"/>
            </w:r>
          </w:p>
          <w:p w14:paraId="0AC447DC" w14:textId="77777777" w:rsidR="000D1268" w:rsidRPr="00EC1C7E" w:rsidRDefault="000D1268" w:rsidP="00EF62EC">
            <w:pPr>
              <w:tabs>
                <w:tab w:val="left" w:pos="233"/>
              </w:tabs>
              <w:ind w:left="353" w:hanging="353"/>
            </w:pPr>
          </w:p>
          <w:p w14:paraId="27057C65" w14:textId="2EECC273" w:rsidR="00533D51" w:rsidRPr="00EC1C7E" w:rsidRDefault="00533D51" w:rsidP="00EF62EC">
            <w:pPr>
              <w:tabs>
                <w:tab w:val="left" w:pos="233"/>
              </w:tabs>
              <w:ind w:left="353" w:hanging="353"/>
            </w:pPr>
            <w:r w:rsidRPr="00EC1C7E">
              <w:t>5.</w:t>
            </w:r>
            <w:r w:rsidR="00D13DBA">
              <w:t>2</w:t>
            </w:r>
            <w:r w:rsidR="00D13DBA" w:rsidRPr="00EC1C7E">
              <w:t xml:space="preserve"> </w:t>
            </w:r>
            <w:r w:rsidRPr="00EC1C7E">
              <w:t>The funds derived from these and from any other authorized sources shall be disbursed for the Division by the Executive Directo</w:t>
            </w:r>
            <w:r w:rsidR="00210984">
              <w:t>r</w:t>
            </w:r>
            <w:r w:rsidRPr="00EC1C7E">
              <w:t xml:space="preserve"> in response to requests from the Treasurer and Chair and in accordance with the annual operating budget and subject to the limitation stipulated in Article B3.4 of these Bylaws.</w:t>
            </w:r>
          </w:p>
          <w:p w14:paraId="1881EE62" w14:textId="77777777" w:rsidR="00533D51" w:rsidRPr="00EC1C7E" w:rsidRDefault="00533D51" w:rsidP="00EF62EC">
            <w:pPr>
              <w:pStyle w:val="Heading1"/>
              <w:tabs>
                <w:tab w:val="left" w:pos="233"/>
              </w:tabs>
              <w:rPr>
                <w:b w:val="0"/>
              </w:rPr>
            </w:pPr>
          </w:p>
        </w:tc>
        <w:tc>
          <w:tcPr>
            <w:tcW w:w="4471" w:type="dxa"/>
            <w:gridSpan w:val="2"/>
          </w:tcPr>
          <w:p w14:paraId="4BA2E836" w14:textId="77777777" w:rsidR="007A5DD6" w:rsidRPr="00A92EE7" w:rsidRDefault="00F03F15" w:rsidP="0089131B">
            <w:pPr>
              <w:tabs>
                <w:tab w:val="left" w:pos="233"/>
              </w:tabs>
              <w:spacing w:before="240"/>
              <w:ind w:left="263" w:hanging="263"/>
              <w:rPr>
                <w:rFonts w:ascii="Cambria" w:hAnsi="Cambria"/>
                <w:b/>
                <w:sz w:val="32"/>
                <w:szCs w:val="32"/>
              </w:rPr>
            </w:pPr>
            <w:r w:rsidRPr="00A92EE7">
              <w:rPr>
                <w:rFonts w:ascii="Cambria" w:hAnsi="Cambria"/>
                <w:b/>
                <w:sz w:val="32"/>
                <w:szCs w:val="32"/>
              </w:rPr>
              <w:t>R5 – Dues, Assessments, and Contributions</w:t>
            </w:r>
          </w:p>
          <w:p w14:paraId="43B34BD0" w14:textId="77777777" w:rsidR="00533D51" w:rsidRPr="00EC1C7E" w:rsidRDefault="00533D51" w:rsidP="00EF62EC">
            <w:pPr>
              <w:tabs>
                <w:tab w:val="left" w:pos="233"/>
              </w:tabs>
              <w:ind w:left="263" w:hanging="263"/>
              <w:rPr>
                <w:b/>
              </w:rPr>
            </w:pPr>
          </w:p>
          <w:p w14:paraId="50704F7D" w14:textId="77777777" w:rsidR="00181352" w:rsidRPr="0000781B" w:rsidRDefault="00181352" w:rsidP="00181352">
            <w:pPr>
              <w:tabs>
                <w:tab w:val="left" w:pos="233"/>
              </w:tabs>
              <w:ind w:left="263" w:hanging="263"/>
              <w:rPr>
                <w:i/>
                <w:iCs/>
                <w:u w:val="single"/>
              </w:rPr>
            </w:pPr>
            <w:r w:rsidRPr="0000781B">
              <w:rPr>
                <w:i/>
                <w:iCs/>
              </w:rPr>
              <w:t>Insert Division-specific language if desired.</w:t>
            </w:r>
          </w:p>
          <w:p w14:paraId="7FA661F2" w14:textId="77777777" w:rsidR="00533D51" w:rsidRPr="00EC1C7E" w:rsidRDefault="00533D51" w:rsidP="00EF62EC">
            <w:pPr>
              <w:tabs>
                <w:tab w:val="left" w:pos="233"/>
              </w:tabs>
            </w:pPr>
          </w:p>
          <w:p w14:paraId="2D088491" w14:textId="77777777" w:rsidR="00533D51" w:rsidRPr="00EC1C7E" w:rsidRDefault="00533D51" w:rsidP="00EF62EC">
            <w:pPr>
              <w:tabs>
                <w:tab w:val="left" w:pos="233"/>
              </w:tabs>
              <w:ind w:left="263" w:hanging="263"/>
              <w:rPr>
                <w:b/>
              </w:rPr>
            </w:pPr>
          </w:p>
        </w:tc>
      </w:tr>
      <w:tr w:rsidR="003679A7" w:rsidRPr="00EC1C7E" w14:paraId="71D42ABB" w14:textId="77777777" w:rsidTr="00ED0A71">
        <w:trPr>
          <w:trHeight w:val="15150"/>
          <w:jc w:val="center"/>
        </w:trPr>
        <w:tc>
          <w:tcPr>
            <w:tcW w:w="6415" w:type="dxa"/>
          </w:tcPr>
          <w:p w14:paraId="34E0FA45" w14:textId="77777777" w:rsidR="007A5DD6" w:rsidRPr="00A92EE7" w:rsidRDefault="00F03F15" w:rsidP="00A92EE7">
            <w:pPr>
              <w:pStyle w:val="Heading1"/>
            </w:pPr>
            <w:bookmarkStart w:id="41" w:name="_Toc345308652"/>
            <w:bookmarkStart w:id="42" w:name="_Toc150080913"/>
            <w:r w:rsidRPr="00A92EE7">
              <w:lastRenderedPageBreak/>
              <w:t>Article B6 – Executive Committee</w:t>
            </w:r>
            <w:bookmarkEnd w:id="41"/>
            <w:bookmarkEnd w:id="42"/>
          </w:p>
          <w:p w14:paraId="35EE0468" w14:textId="77777777" w:rsidR="00905A75" w:rsidRPr="00EC1C7E" w:rsidRDefault="00905A75" w:rsidP="00EF62EC">
            <w:pPr>
              <w:tabs>
                <w:tab w:val="left" w:pos="233"/>
              </w:tabs>
              <w:ind w:left="353" w:hanging="353"/>
            </w:pPr>
          </w:p>
          <w:p w14:paraId="072BCD5F" w14:textId="77777777" w:rsidR="00905A75" w:rsidRPr="00EC1C7E" w:rsidRDefault="00905A75" w:rsidP="00EF62EC">
            <w:pPr>
              <w:tabs>
                <w:tab w:val="left" w:pos="233"/>
              </w:tabs>
              <w:ind w:left="353" w:hanging="353"/>
            </w:pPr>
            <w:r w:rsidRPr="00EC1C7E">
              <w:t>6.1 The Division shall be managed by an Executive Committee. This Committee shall constitute the governing body of the Division</w:t>
            </w:r>
            <w:r w:rsidR="00181352">
              <w:t xml:space="preserve"> </w:t>
            </w:r>
            <w:r w:rsidRPr="00EC1C7E">
              <w:t>and shall have power to act for the Division in all matters, subject to these Bylaws and to the Certificate of Incorporation and the Bylaws and Rules of the Society.</w:t>
            </w:r>
          </w:p>
          <w:p w14:paraId="367262D8" w14:textId="77777777" w:rsidR="00905A75" w:rsidRPr="00EC1C7E" w:rsidRDefault="00905A75" w:rsidP="00EF62EC">
            <w:pPr>
              <w:tabs>
                <w:tab w:val="left" w:pos="233"/>
              </w:tabs>
              <w:ind w:left="353" w:hanging="353"/>
            </w:pPr>
          </w:p>
          <w:p w14:paraId="5D46CE2F" w14:textId="77777777" w:rsidR="00905A75" w:rsidRPr="00EC1C7E" w:rsidRDefault="00905A75" w:rsidP="00EF62EC">
            <w:pPr>
              <w:tabs>
                <w:tab w:val="left" w:pos="233"/>
              </w:tabs>
              <w:ind w:left="353" w:hanging="353"/>
            </w:pPr>
            <w:r w:rsidRPr="00EC1C7E">
              <w:t xml:space="preserve">6.2 </w:t>
            </w:r>
            <w:commentRangeStart w:id="43"/>
            <w:commentRangeStart w:id="44"/>
            <w:commentRangeStart w:id="45"/>
            <w:r w:rsidRPr="00EC1C7E">
              <w:t>The Executive Committee of the Division shall consist of not fewer than six (6) members</w:t>
            </w:r>
            <w:r w:rsidR="004043AA">
              <w:t xml:space="preserve">, at least one of </w:t>
            </w:r>
            <w:commentRangeStart w:id="46"/>
            <w:r w:rsidR="00751650">
              <w:t>shall</w:t>
            </w:r>
            <w:commentRangeEnd w:id="46"/>
            <w:r w:rsidR="00751650">
              <w:rPr>
                <w:rStyle w:val="CommentReference"/>
              </w:rPr>
              <w:commentReference w:id="46"/>
            </w:r>
            <w:r w:rsidR="004043AA">
              <w:t xml:space="preserve"> be a Student Member</w:t>
            </w:r>
            <w:r w:rsidRPr="00EC1C7E">
              <w:t xml:space="preserve">. </w:t>
            </w:r>
            <w:commentRangeEnd w:id="43"/>
            <w:r w:rsidR="00DF2F61">
              <w:rPr>
                <w:rStyle w:val="CommentReference"/>
              </w:rPr>
              <w:commentReference w:id="43"/>
            </w:r>
            <w:commentRangeEnd w:id="44"/>
            <w:r w:rsidR="000F516F">
              <w:rPr>
                <w:rStyle w:val="CommentReference"/>
              </w:rPr>
              <w:commentReference w:id="44"/>
            </w:r>
            <w:commentRangeEnd w:id="45"/>
            <w:r w:rsidR="005C7347">
              <w:rPr>
                <w:rStyle w:val="CommentReference"/>
              </w:rPr>
              <w:commentReference w:id="45"/>
            </w:r>
            <w:r w:rsidRPr="00EC1C7E">
              <w:t>The members elected at</w:t>
            </w:r>
            <w:r w:rsidR="00F4381D">
              <w:t xml:space="preserve"> </w:t>
            </w:r>
            <w:r w:rsidRPr="00EC1C7E">
              <w:t>large shall have terms not exceeding four (4) years and the term designated for each shall commence at the close of the Annual meeting of the Society</w:t>
            </w:r>
            <w:r w:rsidR="00B54D92" w:rsidRPr="00EC1C7E">
              <w:t>.  The terms of the members shall</w:t>
            </w:r>
            <w:r w:rsidR="00FC464F">
              <w:t xml:space="preserve"> be</w:t>
            </w:r>
            <w:r w:rsidR="00B54D92" w:rsidRPr="00EC1C7E">
              <w:t xml:space="preserve"> staggered </w:t>
            </w:r>
            <w:proofErr w:type="gramStart"/>
            <w:r w:rsidR="00B54D92" w:rsidRPr="00EC1C7E">
              <w:t>so</w:t>
            </w:r>
            <w:r w:rsidRPr="00EC1C7E">
              <w:t xml:space="preserve"> as to</w:t>
            </w:r>
            <w:proofErr w:type="gramEnd"/>
            <w:r w:rsidRPr="00EC1C7E">
              <w:t xml:space="preserve"> maintain effective continuity of experience in conducting the affairs of the Division and in performing the duties of the Executive Committee. The Chair of the Division most recently retired shall be an ex- officio member with voting privileges. The Chair of the Professional Divisions Committee of the Society shall be an ex-officio member without vote. The Chair of the Divisio</w:t>
            </w:r>
            <w:r w:rsidR="00FE578E">
              <w:t>n</w:t>
            </w:r>
            <w:r w:rsidRPr="00EC1C7E">
              <w:t xml:space="preserve"> shall be the Chair of the Executive Committee, and other </w:t>
            </w:r>
            <w:r w:rsidR="009906B8">
              <w:t>O</w:t>
            </w:r>
            <w:r w:rsidR="009906B8" w:rsidRPr="00EC1C7E">
              <w:t>fficers</w:t>
            </w:r>
            <w:r w:rsidRPr="00EC1C7E">
              <w:t>, as defined in Articles B7.2</w:t>
            </w:r>
            <w:r w:rsidR="00ED0A71">
              <w:t xml:space="preserve"> through</w:t>
            </w:r>
            <w:r w:rsidRPr="00EC1C7E">
              <w:t xml:space="preserve"> B7.</w:t>
            </w:r>
            <w:r w:rsidR="00ED0A71">
              <w:t>6</w:t>
            </w:r>
            <w:r w:rsidRPr="00EC1C7E">
              <w:t>, shall also serve on the Executive Committee. A quorum shall be a majority of the voting members of the Executive Committee.</w:t>
            </w:r>
          </w:p>
          <w:p w14:paraId="0060D97D" w14:textId="77777777" w:rsidR="00905A75" w:rsidRPr="00EC1C7E" w:rsidRDefault="00905A75" w:rsidP="00EF62EC">
            <w:pPr>
              <w:tabs>
                <w:tab w:val="left" w:pos="233"/>
              </w:tabs>
              <w:ind w:left="353" w:hanging="353"/>
            </w:pPr>
          </w:p>
          <w:p w14:paraId="1E843FEB" w14:textId="77777777" w:rsidR="007A5DD6" w:rsidRDefault="00905A75" w:rsidP="00A92EE7">
            <w:pPr>
              <w:tabs>
                <w:tab w:val="left" w:pos="233"/>
              </w:tabs>
              <w:ind w:left="353" w:firstLine="7"/>
              <w:rPr>
                <w:rFonts w:ascii="Cambria" w:hAnsi="Cambria" w:cs="Arial"/>
                <w:b/>
                <w:bCs/>
                <w:i/>
                <w:iCs/>
                <w:sz w:val="28"/>
                <w:szCs w:val="28"/>
              </w:rPr>
            </w:pPr>
            <w:r w:rsidRPr="00EC1C7E">
              <w:t>For a Technical Group, the initial Executive Committee shall be composed of not fewer than six (6) members elected by the petitioners. This committee shall be subject to approval by the Professional Divisions Committee and by the Board of Directors at the time of approval for organization. The initial Executive Committee of the Division shall be the Executive Committee of the predecessor Technical Group.</w:t>
            </w:r>
          </w:p>
          <w:p w14:paraId="5294D3FE" w14:textId="77777777" w:rsidR="00905A75" w:rsidRPr="00EC1C7E" w:rsidRDefault="00905A75" w:rsidP="00EF62EC">
            <w:pPr>
              <w:tabs>
                <w:tab w:val="left" w:pos="233"/>
              </w:tabs>
              <w:ind w:left="353" w:hanging="353"/>
            </w:pPr>
          </w:p>
          <w:p w14:paraId="32959349" w14:textId="77777777" w:rsidR="00905A75" w:rsidRPr="00EC1C7E" w:rsidRDefault="00905A75" w:rsidP="00EF62EC">
            <w:pPr>
              <w:tabs>
                <w:tab w:val="left" w:pos="233"/>
              </w:tabs>
              <w:ind w:left="353" w:hanging="353"/>
            </w:pPr>
          </w:p>
          <w:p w14:paraId="2F403375" w14:textId="77777777" w:rsidR="00905A75" w:rsidRPr="00EC1C7E" w:rsidRDefault="00905A75" w:rsidP="00EF62EC">
            <w:pPr>
              <w:tabs>
                <w:tab w:val="left" w:pos="233"/>
              </w:tabs>
              <w:ind w:left="353" w:hanging="353"/>
            </w:pPr>
          </w:p>
          <w:p w14:paraId="4D02E479" w14:textId="77777777" w:rsidR="00905A75" w:rsidRPr="00EC1C7E" w:rsidRDefault="00905A75" w:rsidP="00EF62EC">
            <w:pPr>
              <w:tabs>
                <w:tab w:val="left" w:pos="233"/>
              </w:tabs>
              <w:ind w:left="353" w:hanging="353"/>
            </w:pPr>
          </w:p>
          <w:p w14:paraId="0303CF0D" w14:textId="77777777" w:rsidR="00905A75" w:rsidRPr="00EC1C7E" w:rsidRDefault="00905A75" w:rsidP="00EF62EC">
            <w:pPr>
              <w:tabs>
                <w:tab w:val="left" w:pos="233"/>
              </w:tabs>
              <w:ind w:left="353" w:hanging="353"/>
            </w:pPr>
          </w:p>
          <w:p w14:paraId="442AD813" w14:textId="77777777" w:rsidR="00905A75" w:rsidRPr="00EC1C7E" w:rsidRDefault="00905A75" w:rsidP="00EF62EC">
            <w:pPr>
              <w:tabs>
                <w:tab w:val="left" w:pos="233"/>
              </w:tabs>
              <w:ind w:left="353" w:hanging="353"/>
            </w:pPr>
          </w:p>
          <w:p w14:paraId="3AB02D24" w14:textId="77777777" w:rsidR="00905A75" w:rsidRDefault="00905A75" w:rsidP="00EF62EC">
            <w:pPr>
              <w:tabs>
                <w:tab w:val="left" w:pos="233"/>
              </w:tabs>
              <w:ind w:left="353" w:hanging="353"/>
            </w:pPr>
          </w:p>
          <w:p w14:paraId="13C09F90" w14:textId="77777777" w:rsidR="00F705AE" w:rsidRPr="00EC1C7E" w:rsidRDefault="00F705AE" w:rsidP="00EF62EC">
            <w:pPr>
              <w:tabs>
                <w:tab w:val="left" w:pos="233"/>
              </w:tabs>
              <w:ind w:left="353" w:hanging="353"/>
            </w:pPr>
          </w:p>
          <w:p w14:paraId="5FB616DA" w14:textId="77777777" w:rsidR="00905A75" w:rsidRPr="00EC1C7E" w:rsidRDefault="00905A75" w:rsidP="00EF62EC">
            <w:pPr>
              <w:tabs>
                <w:tab w:val="left" w:pos="233"/>
              </w:tabs>
            </w:pPr>
          </w:p>
          <w:p w14:paraId="6797843B" w14:textId="77777777" w:rsidR="00B54D92" w:rsidRDefault="00B54D92" w:rsidP="00EF62EC">
            <w:pPr>
              <w:tabs>
                <w:tab w:val="left" w:pos="233"/>
              </w:tabs>
            </w:pPr>
          </w:p>
          <w:p w14:paraId="3AB8BFDF" w14:textId="77777777" w:rsidR="00ED0A71" w:rsidRPr="00EC1C7E" w:rsidRDefault="00ED0A71" w:rsidP="00EF62EC">
            <w:pPr>
              <w:tabs>
                <w:tab w:val="left" w:pos="233"/>
              </w:tabs>
            </w:pPr>
          </w:p>
          <w:p w14:paraId="5CA5B230" w14:textId="77777777" w:rsidR="00D34BAE" w:rsidRPr="00EC1C7E" w:rsidRDefault="00D34BAE" w:rsidP="00EF62EC">
            <w:pPr>
              <w:tabs>
                <w:tab w:val="left" w:pos="233"/>
              </w:tabs>
              <w:ind w:left="353" w:hanging="353"/>
            </w:pPr>
          </w:p>
          <w:p w14:paraId="5BB1D605" w14:textId="77777777" w:rsidR="00905A75" w:rsidRPr="00EC1C7E" w:rsidRDefault="00905A75" w:rsidP="00EF62EC">
            <w:pPr>
              <w:tabs>
                <w:tab w:val="left" w:pos="233"/>
              </w:tabs>
              <w:ind w:left="353" w:hanging="353"/>
            </w:pPr>
            <w:r w:rsidRPr="00EC1C7E">
              <w:t xml:space="preserve">6.3 Any vacancy among the </w:t>
            </w:r>
            <w:r w:rsidR="009906B8">
              <w:t>O</w:t>
            </w:r>
            <w:r w:rsidR="009906B8" w:rsidRPr="00EC1C7E">
              <w:t xml:space="preserve">fficers </w:t>
            </w:r>
            <w:r w:rsidRPr="00EC1C7E">
              <w:t>or on the Executive Committee occurring during their terms shall be filled</w:t>
            </w:r>
            <w:r w:rsidR="009E0963" w:rsidRPr="00EC1C7E">
              <w:t xml:space="preserve"> to complete the v</w:t>
            </w:r>
            <w:r w:rsidR="0072724A">
              <w:t>ac</w:t>
            </w:r>
            <w:r w:rsidR="009E0963" w:rsidRPr="00EC1C7E">
              <w:t>ated term, as specified in the Division Rules,</w:t>
            </w:r>
            <w:r w:rsidRPr="00EC1C7E">
              <w:t xml:space="preserve"> except that a vacancy in the office of Chair shall be filled by the Vice-Chair (the designated Chair-Elect if there is more than one Vice-Chair)</w:t>
            </w:r>
            <w:r w:rsidR="00FA6A6A">
              <w:t>.</w:t>
            </w:r>
            <w:r w:rsidRPr="00EC1C7E">
              <w:t xml:space="preserve"> </w:t>
            </w:r>
            <w:r w:rsidR="00FA6A6A">
              <w:t xml:space="preserve">The Vice Chair/Chair-Elect </w:t>
            </w:r>
            <w:r w:rsidRPr="00EC1C7E">
              <w:t>shall continue also to perform the duties of Vice-Chair until installed as Chair for the following year.</w:t>
            </w:r>
          </w:p>
          <w:p w14:paraId="506C5DF3" w14:textId="77777777" w:rsidR="007A5DD6" w:rsidRDefault="007A5DD6" w:rsidP="00A92EE7">
            <w:pPr>
              <w:tabs>
                <w:tab w:val="left" w:pos="233"/>
              </w:tabs>
            </w:pPr>
          </w:p>
          <w:p w14:paraId="685D0ED6" w14:textId="77777777" w:rsidR="006B10C1" w:rsidRPr="00EC1C7E" w:rsidRDefault="00905A75" w:rsidP="00EF62EC">
            <w:pPr>
              <w:tabs>
                <w:tab w:val="left" w:pos="233"/>
              </w:tabs>
              <w:ind w:left="353" w:hanging="353"/>
            </w:pPr>
            <w:r w:rsidRPr="00EC1C7E">
              <w:t>6.4 The Executive Committee may remove members missing more than two (2) consecutive meetings, unless appropriate reasons are provided for missing such meetings.</w:t>
            </w:r>
          </w:p>
          <w:p w14:paraId="550F2698" w14:textId="77777777" w:rsidR="00905A75" w:rsidRPr="00EC1C7E" w:rsidRDefault="00905A75" w:rsidP="006B10C1">
            <w:pPr>
              <w:tabs>
                <w:tab w:val="left" w:pos="233"/>
              </w:tabs>
              <w:ind w:left="353" w:hanging="353"/>
            </w:pPr>
          </w:p>
          <w:p w14:paraId="414882EA" w14:textId="77777777" w:rsidR="00905A75" w:rsidRPr="00EC1C7E" w:rsidRDefault="00905A75" w:rsidP="00EF62EC">
            <w:pPr>
              <w:tabs>
                <w:tab w:val="left" w:pos="233"/>
              </w:tabs>
              <w:ind w:left="353" w:hanging="353"/>
            </w:pPr>
            <w:r w:rsidRPr="00EC1C7E">
              <w:t xml:space="preserve">6.5 </w:t>
            </w:r>
            <w:r w:rsidR="00800B85" w:rsidRPr="00EC1C7E">
              <w:t>In order to provide for handling the affairs of the Professional Division, the Executive Committee shall prepare and adopt, in connection with these Bylaws, suitable Rules.  Professional Division Rules, and proposed changes to them, must be reviewed for consistency with Society Bylaws and Rules by the Bylaws and Rules Committee of the Society.  A co</w:t>
            </w:r>
            <w:r w:rsidR="00590E9B">
              <w:t>p</w:t>
            </w:r>
            <w:r w:rsidR="00800B85" w:rsidRPr="00EC1C7E">
              <w:t>y of such Rules shall then be filed with</w:t>
            </w:r>
            <w:r w:rsidR="00590E9B">
              <w:t xml:space="preserve"> </w:t>
            </w:r>
            <w:r w:rsidR="00580422">
              <w:t xml:space="preserve">HQ </w:t>
            </w:r>
            <w:r w:rsidR="00791769">
              <w:t>staff</w:t>
            </w:r>
            <w:r w:rsidR="00800B85" w:rsidRPr="00EC1C7E">
              <w:t>.  The procedure for amending the Rules shall be specified in the Rules.</w:t>
            </w:r>
          </w:p>
          <w:p w14:paraId="15D321DA" w14:textId="77777777" w:rsidR="00905A75" w:rsidRPr="00EC1C7E" w:rsidRDefault="00905A75" w:rsidP="00EF62EC">
            <w:pPr>
              <w:tabs>
                <w:tab w:val="left" w:pos="233"/>
              </w:tabs>
              <w:ind w:left="353" w:hanging="353"/>
            </w:pPr>
          </w:p>
          <w:p w14:paraId="5FC66FAD" w14:textId="4BEC71DF" w:rsidR="00B973F3" w:rsidRDefault="00800B85" w:rsidP="00B973F3">
            <w:pPr>
              <w:tabs>
                <w:tab w:val="left" w:pos="233"/>
              </w:tabs>
              <w:ind w:left="353" w:hanging="353"/>
            </w:pPr>
            <w:r w:rsidRPr="00EC1C7E">
              <w:t>6.</w:t>
            </w:r>
            <w:r w:rsidR="00D53236">
              <w:t>6</w:t>
            </w:r>
            <w:r w:rsidRPr="00EC1C7E">
              <w:tab/>
            </w:r>
            <w:commentRangeStart w:id="47"/>
            <w:commentRangeStart w:id="48"/>
            <w:commentRangeStart w:id="49"/>
            <w:commentRangeStart w:id="50"/>
            <w:commentRangeStart w:id="51"/>
            <w:commentRangeStart w:id="52"/>
            <w:r w:rsidR="00011CB3" w:rsidRPr="00EC1C7E">
              <w:t>The Executive Committee shall meet at least twice each year</w:t>
            </w:r>
            <w:r w:rsidR="009E7530">
              <w:t xml:space="preserve"> prior to the Board of Directors meetings at</w:t>
            </w:r>
            <w:r w:rsidR="00011CB3" w:rsidRPr="00EC1C7E">
              <w:t xml:space="preserve"> the Annual</w:t>
            </w:r>
            <w:r w:rsidR="006B10C1">
              <w:t xml:space="preserve"> </w:t>
            </w:r>
            <w:r w:rsidR="009E7530">
              <w:t xml:space="preserve">and Winter </w:t>
            </w:r>
            <w:r w:rsidR="00011CB3" w:rsidRPr="00EC1C7E">
              <w:t>Meeting</w:t>
            </w:r>
            <w:r w:rsidR="009E7530">
              <w:t>s</w:t>
            </w:r>
            <w:commentRangeEnd w:id="47"/>
            <w:r w:rsidR="00791769">
              <w:rPr>
                <w:rStyle w:val="CommentReference"/>
              </w:rPr>
              <w:commentReference w:id="47"/>
            </w:r>
            <w:commentRangeEnd w:id="48"/>
            <w:r w:rsidR="00D44455">
              <w:rPr>
                <w:rStyle w:val="CommentReference"/>
              </w:rPr>
              <w:commentReference w:id="48"/>
            </w:r>
            <w:commentRangeEnd w:id="51"/>
            <w:r w:rsidR="005C7347">
              <w:rPr>
                <w:rStyle w:val="CommentReference"/>
              </w:rPr>
              <w:commentReference w:id="51"/>
            </w:r>
            <w:r w:rsidR="001F3904">
              <w:t>.</w:t>
            </w:r>
            <w:r w:rsidR="006B10C1">
              <w:t xml:space="preserve"> </w:t>
            </w:r>
            <w:commentRangeStart w:id="53"/>
            <w:commentRangeStart w:id="54"/>
            <w:r w:rsidR="00011CB3" w:rsidRPr="00EC1C7E">
              <w:t>Other meetings (e.g.</w:t>
            </w:r>
            <w:r w:rsidR="00B26B2A">
              <w:t>,</w:t>
            </w:r>
            <w:r w:rsidR="00011CB3" w:rsidRPr="00EC1C7E">
              <w:t xml:space="preserve"> at Division-sponsored</w:t>
            </w:r>
            <w:r w:rsidR="006B10C1">
              <w:t xml:space="preserve"> </w:t>
            </w:r>
            <w:r w:rsidR="00011CB3" w:rsidRPr="00EC1C7E">
              <w:t>Topical Meetings) or teleconferences, email communications, and by other</w:t>
            </w:r>
            <w:r w:rsidR="00BF3BBF">
              <w:t xml:space="preserve"> </w:t>
            </w:r>
            <w:r w:rsidR="00011CB3" w:rsidRPr="00EC1C7E">
              <w:t>appropriate medium of the Executive</w:t>
            </w:r>
            <w:r w:rsidR="00D53236">
              <w:t xml:space="preserve"> </w:t>
            </w:r>
            <w:r w:rsidRPr="00EC1C7E">
              <w:t xml:space="preserve">Committee </w:t>
            </w:r>
            <w:commentRangeEnd w:id="53"/>
            <w:r w:rsidR="00791769">
              <w:rPr>
                <w:rStyle w:val="CommentReference"/>
              </w:rPr>
              <w:commentReference w:id="53"/>
            </w:r>
            <w:commentRangeEnd w:id="54"/>
            <w:r w:rsidR="00D44455">
              <w:rPr>
                <w:rStyle w:val="CommentReference"/>
              </w:rPr>
              <w:commentReference w:id="54"/>
            </w:r>
            <w:r w:rsidR="00011CB3" w:rsidRPr="00EC1C7E">
              <w:t>may be called at any time by the Chair, or at the request of any three or more members of the Committee.</w:t>
            </w:r>
            <w:commentRangeEnd w:id="49"/>
            <w:r w:rsidR="00E16B2F">
              <w:rPr>
                <w:rStyle w:val="CommentReference"/>
              </w:rPr>
              <w:commentReference w:id="49"/>
            </w:r>
            <w:commentRangeEnd w:id="50"/>
            <w:r w:rsidR="00DD4610">
              <w:rPr>
                <w:rStyle w:val="CommentReference"/>
              </w:rPr>
              <w:commentReference w:id="50"/>
            </w:r>
            <w:commentRangeEnd w:id="52"/>
            <w:r w:rsidR="00952CEE">
              <w:rPr>
                <w:rStyle w:val="CommentReference"/>
              </w:rPr>
              <w:commentReference w:id="52"/>
            </w:r>
          </w:p>
          <w:p w14:paraId="5AB724A0" w14:textId="77777777" w:rsidR="00902E79" w:rsidRDefault="00902E79" w:rsidP="00B973F3">
            <w:pPr>
              <w:tabs>
                <w:tab w:val="left" w:pos="233"/>
              </w:tabs>
              <w:ind w:left="353" w:hanging="353"/>
            </w:pPr>
          </w:p>
          <w:p w14:paraId="3F04F3BA" w14:textId="48D9456A" w:rsidR="00902E79" w:rsidRDefault="00902E79" w:rsidP="00B973F3">
            <w:pPr>
              <w:tabs>
                <w:tab w:val="left" w:pos="233"/>
              </w:tabs>
              <w:ind w:left="353" w:hanging="353"/>
            </w:pPr>
            <w:commentRangeStart w:id="55"/>
            <w:commentRangeStart w:id="56"/>
            <w:commentRangeStart w:id="57"/>
            <w:r>
              <w:t xml:space="preserve">6.7 </w:t>
            </w:r>
            <w:commentRangeStart w:id="58"/>
            <w:commentRangeStart w:id="59"/>
            <w:r>
              <w:t xml:space="preserve">The Executive Committee shall adopt by vote an Annual Budget for the Division </w:t>
            </w:r>
            <w:r w:rsidR="00952CEE">
              <w:t>by the date specified by the Society Treasurer</w:t>
            </w:r>
            <w:r w:rsidR="006223FC">
              <w:t>.</w:t>
            </w:r>
            <w:commentRangeEnd w:id="58"/>
            <w:r w:rsidR="00DF2F61">
              <w:rPr>
                <w:rStyle w:val="CommentReference"/>
              </w:rPr>
              <w:commentReference w:id="58"/>
            </w:r>
            <w:commentRangeEnd w:id="55"/>
            <w:commentRangeEnd w:id="59"/>
            <w:r w:rsidR="00DD4610">
              <w:rPr>
                <w:rStyle w:val="CommentReference"/>
              </w:rPr>
              <w:commentReference w:id="59"/>
            </w:r>
            <w:r w:rsidR="00E16B2F">
              <w:rPr>
                <w:rStyle w:val="CommentReference"/>
              </w:rPr>
              <w:commentReference w:id="55"/>
            </w:r>
            <w:commentRangeEnd w:id="56"/>
            <w:r w:rsidR="00DD4610">
              <w:rPr>
                <w:rStyle w:val="CommentReference"/>
              </w:rPr>
              <w:commentReference w:id="56"/>
            </w:r>
            <w:commentRangeEnd w:id="57"/>
            <w:r w:rsidR="00952CEE">
              <w:rPr>
                <w:rStyle w:val="CommentReference"/>
              </w:rPr>
              <w:commentReference w:id="57"/>
            </w:r>
          </w:p>
          <w:p w14:paraId="3C070C19" w14:textId="77777777" w:rsidR="00905A75" w:rsidRPr="00EC1C7E" w:rsidRDefault="00905A75" w:rsidP="00EF62EC">
            <w:pPr>
              <w:tabs>
                <w:tab w:val="left" w:pos="233"/>
              </w:tabs>
              <w:ind w:left="353" w:hanging="353"/>
            </w:pPr>
          </w:p>
          <w:p w14:paraId="7567F9A3" w14:textId="77777777" w:rsidR="00905A75" w:rsidRPr="00EC1C7E" w:rsidRDefault="00905A75" w:rsidP="006B10C1">
            <w:pPr>
              <w:tabs>
                <w:tab w:val="left" w:pos="233"/>
              </w:tabs>
              <w:ind w:left="353" w:hanging="353"/>
            </w:pPr>
          </w:p>
        </w:tc>
        <w:tc>
          <w:tcPr>
            <w:tcW w:w="4471" w:type="dxa"/>
            <w:gridSpan w:val="2"/>
          </w:tcPr>
          <w:p w14:paraId="30E0EB43" w14:textId="77777777" w:rsidR="00905A75" w:rsidRPr="00A92EE7" w:rsidRDefault="00F03F15" w:rsidP="0089131B">
            <w:pPr>
              <w:tabs>
                <w:tab w:val="left" w:pos="233"/>
              </w:tabs>
              <w:spacing w:before="240"/>
              <w:ind w:left="263" w:hanging="263"/>
              <w:rPr>
                <w:rFonts w:ascii="Cambria" w:hAnsi="Cambria"/>
                <w:b/>
                <w:sz w:val="32"/>
                <w:szCs w:val="32"/>
              </w:rPr>
            </w:pPr>
            <w:r w:rsidRPr="00A92EE7">
              <w:rPr>
                <w:rFonts w:ascii="Cambria" w:hAnsi="Cambria"/>
                <w:b/>
                <w:sz w:val="32"/>
                <w:szCs w:val="32"/>
              </w:rPr>
              <w:lastRenderedPageBreak/>
              <w:t>R6 – Executive Committee</w:t>
            </w:r>
          </w:p>
          <w:p w14:paraId="3FAE255C" w14:textId="77777777" w:rsidR="00905A75" w:rsidRPr="00EC1C7E" w:rsidRDefault="00905A75" w:rsidP="00EF62EC">
            <w:pPr>
              <w:tabs>
                <w:tab w:val="left" w:pos="233"/>
              </w:tabs>
              <w:ind w:left="263" w:hanging="263"/>
            </w:pPr>
          </w:p>
          <w:p w14:paraId="16DC00DB" w14:textId="77777777" w:rsidR="00905A75" w:rsidRPr="00EC1C7E" w:rsidRDefault="00905A75" w:rsidP="009906B8">
            <w:pPr>
              <w:tabs>
                <w:tab w:val="left" w:pos="263"/>
                <w:tab w:val="left" w:pos="1940"/>
              </w:tabs>
              <w:ind w:left="263" w:hanging="263"/>
            </w:pPr>
            <w:r w:rsidRPr="00EC1C7E">
              <w:t>6.</w:t>
            </w:r>
            <w:r w:rsidR="00D53236">
              <w:t xml:space="preserve">1 </w:t>
            </w:r>
            <w:r w:rsidRPr="00EC1C7E">
              <w:t xml:space="preserve">The Executive Committee may empower </w:t>
            </w:r>
            <w:r w:rsidR="009906B8">
              <w:t>O</w:t>
            </w:r>
            <w:r w:rsidR="009906B8" w:rsidRPr="00EC1C7E">
              <w:t xml:space="preserve">fficers </w:t>
            </w:r>
            <w:r w:rsidRPr="00EC1C7E">
              <w:t>or members of the Executive Committee to act specifically on its behalf in certain matters.</w:t>
            </w:r>
          </w:p>
          <w:p w14:paraId="1119A183" w14:textId="77777777" w:rsidR="00905A75" w:rsidRPr="00EC1C7E" w:rsidRDefault="00905A75" w:rsidP="00EF62EC">
            <w:pPr>
              <w:tabs>
                <w:tab w:val="left" w:pos="263"/>
              </w:tabs>
            </w:pPr>
          </w:p>
          <w:p w14:paraId="1F55CACD" w14:textId="77777777" w:rsidR="00905A75" w:rsidRPr="00EC1C7E" w:rsidRDefault="00905A75" w:rsidP="00EF62EC">
            <w:pPr>
              <w:tabs>
                <w:tab w:val="left" w:pos="263"/>
              </w:tabs>
            </w:pPr>
            <w:r w:rsidRPr="00EC1C7E">
              <w:t>6.</w:t>
            </w:r>
            <w:r w:rsidR="00D53236">
              <w:t>2</w:t>
            </w:r>
            <w:r w:rsidR="00D53236" w:rsidRPr="00EC1C7E">
              <w:t xml:space="preserve"> </w:t>
            </w:r>
            <w:r w:rsidRPr="00EC1C7E">
              <w:t>Composition and Term of Office</w:t>
            </w:r>
          </w:p>
          <w:p w14:paraId="3951D465" w14:textId="77777777" w:rsidR="006459DE" w:rsidRDefault="00905A75">
            <w:pPr>
              <w:tabs>
                <w:tab w:val="left" w:pos="263"/>
              </w:tabs>
              <w:ind w:left="263" w:hanging="263"/>
            </w:pPr>
            <w:r w:rsidRPr="00EC1C7E">
              <w:t xml:space="preserve">    a. The Executive Committee of the Division shall consist of not more than twenty (20) members including the Officers, the elected</w:t>
            </w:r>
            <w:r w:rsidR="00B54D92" w:rsidRPr="00EC1C7E">
              <w:t xml:space="preserve"> at</w:t>
            </w:r>
            <w:r w:rsidR="00F4381D">
              <w:t xml:space="preserve"> </w:t>
            </w:r>
            <w:r w:rsidR="00B54D92" w:rsidRPr="00EC1C7E">
              <w:t>large</w:t>
            </w:r>
            <w:r w:rsidRPr="00EC1C7E">
              <w:t xml:space="preserve"> members, and ex-officio </w:t>
            </w:r>
            <w:r w:rsidR="003E06B1" w:rsidRPr="00EC1C7E">
              <w:t>members.</w:t>
            </w:r>
          </w:p>
          <w:p w14:paraId="134DE9D5" w14:textId="77777777" w:rsidR="006459DE" w:rsidRDefault="00905A75">
            <w:pPr>
              <w:tabs>
                <w:tab w:val="left" w:pos="263"/>
              </w:tabs>
              <w:ind w:left="263" w:hanging="263"/>
            </w:pPr>
            <w:r w:rsidRPr="00EC1C7E">
              <w:t xml:space="preserve">    b. Term of Office - The term of office for </w:t>
            </w:r>
            <w:r w:rsidR="00B54D92" w:rsidRPr="00EC1C7E">
              <w:t>at</w:t>
            </w:r>
            <w:r w:rsidR="00F4381D">
              <w:t xml:space="preserve"> </w:t>
            </w:r>
            <w:r w:rsidR="00B54D92" w:rsidRPr="00EC1C7E">
              <w:t>large</w:t>
            </w:r>
            <w:r w:rsidRPr="00EC1C7E">
              <w:t xml:space="preserve"> Executive Committee members, who </w:t>
            </w:r>
            <w:r w:rsidR="003E06B1" w:rsidRPr="00EC1C7E">
              <w:t>are</w:t>
            </w:r>
            <w:r w:rsidRPr="00EC1C7E">
              <w:t xml:space="preserve"> elected (including those elected as Student Members), shall be </w:t>
            </w:r>
            <w:r w:rsidR="003E06B1" w:rsidRPr="00EC1C7E">
              <w:t>three</w:t>
            </w:r>
            <w:r w:rsidRPr="00EC1C7E">
              <w:t xml:space="preserve"> (</w:t>
            </w:r>
            <w:r w:rsidR="003E06B1" w:rsidRPr="00EC1C7E">
              <w:t>3</w:t>
            </w:r>
            <w:r w:rsidRPr="00EC1C7E">
              <w:t xml:space="preserve">) years. </w:t>
            </w:r>
          </w:p>
          <w:p w14:paraId="2F103A44" w14:textId="77777777" w:rsidR="00905A75" w:rsidRPr="00EC1C7E" w:rsidRDefault="00905A75" w:rsidP="00EF62EC">
            <w:pPr>
              <w:tabs>
                <w:tab w:val="left" w:pos="263"/>
              </w:tabs>
              <w:ind w:left="263" w:hanging="263"/>
            </w:pPr>
            <w:r w:rsidRPr="00EC1C7E">
              <w:t xml:space="preserve">    c. Student Officers - Without limiting the actual number of Student Members permitted on the Executive Committee under Article B4.2 of the Bylaws</w:t>
            </w:r>
            <w:commentRangeStart w:id="60"/>
            <w:commentRangeStart w:id="61"/>
            <w:commentRangeStart w:id="62"/>
            <w:commentRangeStart w:id="63"/>
            <w:commentRangeStart w:id="64"/>
            <w:commentRangeStart w:id="65"/>
            <w:r w:rsidRPr="00EC1C7E">
              <w:t>, one position on the Executive Committee shall be specifically designated to be filled by a Student Member.</w:t>
            </w:r>
            <w:commentRangeEnd w:id="60"/>
            <w:r w:rsidR="009E7530">
              <w:rPr>
                <w:rStyle w:val="CommentReference"/>
              </w:rPr>
              <w:commentReference w:id="60"/>
            </w:r>
            <w:commentRangeEnd w:id="61"/>
            <w:r w:rsidR="00133F56">
              <w:rPr>
                <w:rStyle w:val="CommentReference"/>
              </w:rPr>
              <w:commentReference w:id="61"/>
            </w:r>
            <w:commentRangeEnd w:id="62"/>
            <w:r w:rsidR="00D44455">
              <w:rPr>
                <w:rStyle w:val="CommentReference"/>
              </w:rPr>
              <w:commentReference w:id="62"/>
            </w:r>
            <w:commentRangeEnd w:id="63"/>
            <w:r w:rsidR="00881FC0">
              <w:rPr>
                <w:rStyle w:val="CommentReference"/>
              </w:rPr>
              <w:commentReference w:id="63"/>
            </w:r>
            <w:commentRangeEnd w:id="64"/>
            <w:r w:rsidR="004043AA">
              <w:rPr>
                <w:rStyle w:val="CommentReference"/>
              </w:rPr>
              <w:commentReference w:id="64"/>
            </w:r>
            <w:commentRangeEnd w:id="65"/>
            <w:r w:rsidR="00952CEE">
              <w:rPr>
                <w:rStyle w:val="CommentReference"/>
              </w:rPr>
              <w:commentReference w:id="65"/>
            </w:r>
            <w:r w:rsidRPr="00EC1C7E">
              <w:t xml:space="preserve"> Transition of the incumbent from Student Member to Member status shall not affect the Term of Office but will prompt the designated position to be filled by a Student Member in the next regular election.</w:t>
            </w:r>
          </w:p>
          <w:p w14:paraId="1C980AC9" w14:textId="77777777" w:rsidR="003E06B1" w:rsidRPr="00EC1C7E" w:rsidRDefault="003E06B1" w:rsidP="00EF62EC">
            <w:pPr>
              <w:tabs>
                <w:tab w:val="left" w:pos="263"/>
              </w:tabs>
              <w:ind w:left="263" w:hanging="263"/>
            </w:pPr>
          </w:p>
          <w:p w14:paraId="0FE290D2" w14:textId="77777777" w:rsidR="00F03F15" w:rsidRDefault="003E06B1" w:rsidP="00A92EE7">
            <w:pPr>
              <w:tabs>
                <w:tab w:val="left" w:pos="263"/>
              </w:tabs>
              <w:ind w:left="263" w:hanging="18"/>
              <w:rPr>
                <w:i/>
              </w:rPr>
            </w:pPr>
            <w:r w:rsidRPr="00EC1C7E">
              <w:rPr>
                <w:i/>
                <w:color w:val="FF0000"/>
              </w:rPr>
              <w:t xml:space="preserve">    </w:t>
            </w:r>
            <w:r w:rsidR="00F03F15" w:rsidRPr="00A92EE7">
              <w:rPr>
                <w:i/>
              </w:rPr>
              <w:t>The size of the Executive Committee, their terms in office</w:t>
            </w:r>
            <w:r w:rsidR="00FA6A6A">
              <w:rPr>
                <w:i/>
              </w:rPr>
              <w:t>,</w:t>
            </w:r>
            <w:r w:rsidR="00F03F15" w:rsidRPr="00A92EE7">
              <w:rPr>
                <w:i/>
              </w:rPr>
              <w:t xml:space="preserve"> and the provision for Student Members provided here may not be agreeable to all D</w:t>
            </w:r>
            <w:r w:rsidR="00522B74">
              <w:rPr>
                <w:i/>
              </w:rPr>
              <w:t>ivisions</w:t>
            </w:r>
            <w:r w:rsidR="00F03F15" w:rsidRPr="00A92EE7">
              <w:rPr>
                <w:i/>
              </w:rPr>
              <w:t xml:space="preserve"> and may be modified.</w:t>
            </w:r>
            <w:r w:rsidR="00FA6A6A">
              <w:rPr>
                <w:i/>
              </w:rPr>
              <w:t xml:space="preserve">  </w:t>
            </w:r>
            <w:r w:rsidR="00F03F15" w:rsidRPr="00A92EE7">
              <w:rPr>
                <w:i/>
              </w:rPr>
              <w:t>However, some Rules governing the size and term of office of the Executive Committee are implicitly required by the terms of the Bylaw B6.2</w:t>
            </w:r>
            <w:r w:rsidR="009A7777">
              <w:rPr>
                <w:i/>
              </w:rPr>
              <w:t xml:space="preserve">. </w:t>
            </w:r>
            <w:r w:rsidR="00F03F15" w:rsidRPr="00A92EE7">
              <w:rPr>
                <w:i/>
              </w:rPr>
              <w:t>At this point the Rules for Divisions and those for Technical Groups may diverge, as the Bylaw provisions in B6.2 for the two</w:t>
            </w:r>
            <w:r w:rsidR="00F03F15" w:rsidRPr="00A92EE7">
              <w:rPr>
                <w:i/>
                <w:color w:val="FF0000"/>
              </w:rPr>
              <w:t xml:space="preserve"> </w:t>
            </w:r>
            <w:r w:rsidR="00F03F15" w:rsidRPr="00A92EE7">
              <w:rPr>
                <w:i/>
              </w:rPr>
              <w:t>are somewhat different.</w:t>
            </w:r>
          </w:p>
          <w:p w14:paraId="01DA8CED" w14:textId="77777777" w:rsidR="00676388" w:rsidRDefault="00676388" w:rsidP="00D53236">
            <w:pPr>
              <w:tabs>
                <w:tab w:val="left" w:pos="263"/>
              </w:tabs>
              <w:ind w:left="263" w:hanging="263"/>
              <w:rPr>
                <w:i/>
              </w:rPr>
            </w:pPr>
          </w:p>
          <w:p w14:paraId="385D2243" w14:textId="77777777" w:rsidR="00905A75" w:rsidRPr="00EC1C7E" w:rsidRDefault="00905A75" w:rsidP="00EF62EC">
            <w:pPr>
              <w:tabs>
                <w:tab w:val="left" w:pos="263"/>
              </w:tabs>
              <w:ind w:left="263" w:hanging="263"/>
            </w:pPr>
            <w:r w:rsidRPr="00EC1C7E">
              <w:lastRenderedPageBreak/>
              <w:t>6.3 Filling of vacancies:</w:t>
            </w:r>
          </w:p>
          <w:p w14:paraId="67F826BA" w14:textId="77777777" w:rsidR="006459DE" w:rsidRDefault="00905A75">
            <w:pPr>
              <w:tabs>
                <w:tab w:val="left" w:pos="263"/>
              </w:tabs>
              <w:ind w:left="263" w:hanging="263"/>
            </w:pPr>
            <w:r w:rsidRPr="00EC1C7E">
              <w:t xml:space="preserve">    a. A vacancy among the </w:t>
            </w:r>
            <w:r w:rsidR="009906B8">
              <w:t>O</w:t>
            </w:r>
            <w:r w:rsidR="009906B8" w:rsidRPr="00EC1C7E">
              <w:t xml:space="preserve">fficers </w:t>
            </w:r>
            <w:r w:rsidRPr="00EC1C7E">
              <w:t>or on the Executive Committee may be declared because of death, resignation, or rem</w:t>
            </w:r>
            <w:r w:rsidR="00D34BAE" w:rsidRPr="00EC1C7E">
              <w:t>oval in accordance with Article</w:t>
            </w:r>
            <w:r w:rsidRPr="00EC1C7E">
              <w:t xml:space="preserve"> B6.4.</w:t>
            </w:r>
          </w:p>
          <w:p w14:paraId="35F29BDE" w14:textId="77777777" w:rsidR="006459DE" w:rsidRDefault="00905A75">
            <w:pPr>
              <w:tabs>
                <w:tab w:val="left" w:pos="263"/>
              </w:tabs>
              <w:ind w:left="263" w:hanging="263"/>
            </w:pPr>
            <w:r w:rsidRPr="00EC1C7E">
              <w:t xml:space="preserve">    b. Between elections, a vacancy shall be filled through appointment of an individual by the Chair</w:t>
            </w:r>
            <w:r w:rsidR="00522B74">
              <w:t xml:space="preserve"> (or presiding officer if the Chair is absent or incapacitated</w:t>
            </w:r>
            <w:r w:rsidR="00C92B23">
              <w:t xml:space="preserve"> – see article R7</w:t>
            </w:r>
            <w:r w:rsidR="00522B74">
              <w:t xml:space="preserve">) </w:t>
            </w:r>
            <w:r w:rsidRPr="00EC1C7E">
              <w:t>with an affirmative vote by two-thirds (2/3) of the Executive Committee members.</w:t>
            </w:r>
          </w:p>
          <w:p w14:paraId="37525583" w14:textId="77777777" w:rsidR="00905A75" w:rsidRDefault="00905A75" w:rsidP="00EF62EC">
            <w:pPr>
              <w:tabs>
                <w:tab w:val="left" w:pos="263"/>
              </w:tabs>
              <w:ind w:left="263" w:hanging="263"/>
            </w:pPr>
            <w:r w:rsidRPr="00EC1C7E">
              <w:t xml:space="preserve">    c. An individual appointed to fill a vacancy on the Executive Committee shall serve for the remainder of the original ter</w:t>
            </w:r>
            <w:r w:rsidR="00232137">
              <w:t>m.</w:t>
            </w:r>
          </w:p>
          <w:p w14:paraId="6CA74F77" w14:textId="77777777" w:rsidR="00232137" w:rsidRDefault="00232137" w:rsidP="00EF62EC">
            <w:pPr>
              <w:tabs>
                <w:tab w:val="left" w:pos="263"/>
              </w:tabs>
              <w:ind w:left="263" w:hanging="263"/>
            </w:pPr>
            <w:r>
              <w:t xml:space="preserve">    d. In the absence of a presiding officer specified in </w:t>
            </w:r>
            <w:r w:rsidR="0056710F">
              <w:t xml:space="preserve">Article </w:t>
            </w:r>
            <w:r w:rsidR="00DA4A2B">
              <w:t>R7</w:t>
            </w:r>
            <w:r>
              <w:t>, a</w:t>
            </w:r>
            <w:r w:rsidR="00DA4A2B">
              <w:t>ny</w:t>
            </w:r>
            <w:r>
              <w:t xml:space="preserve"> member of the Executive Committee may nominate any member of the Division’s </w:t>
            </w:r>
            <w:r w:rsidR="00DA4A2B">
              <w:t>Executive Committee</w:t>
            </w:r>
            <w:r>
              <w:t xml:space="preserve"> to serve as Acting Chair until a new Chair is elected</w:t>
            </w:r>
            <w:r w:rsidR="00DA4A2B">
              <w:t>, with approval of the Executive Committee per R6.3(b).</w:t>
            </w:r>
          </w:p>
          <w:p w14:paraId="69A07001" w14:textId="77777777" w:rsidR="00232137" w:rsidRPr="00EC1C7E" w:rsidRDefault="00232137" w:rsidP="00EF62EC">
            <w:pPr>
              <w:tabs>
                <w:tab w:val="left" w:pos="263"/>
              </w:tabs>
              <w:ind w:left="263" w:hanging="263"/>
            </w:pPr>
          </w:p>
          <w:p w14:paraId="4AF5C63B" w14:textId="77777777" w:rsidR="00DD53ED" w:rsidRPr="00EC1C7E" w:rsidRDefault="00DD53ED" w:rsidP="00EF62EC">
            <w:pPr>
              <w:tabs>
                <w:tab w:val="left" w:pos="263"/>
              </w:tabs>
              <w:ind w:left="263" w:hanging="263"/>
            </w:pPr>
          </w:p>
          <w:p w14:paraId="51C2A68A" w14:textId="77777777" w:rsidR="00905A75" w:rsidRPr="00EC1C7E" w:rsidRDefault="00905A75" w:rsidP="00BF3BBF">
            <w:pPr>
              <w:ind w:left="263" w:hanging="263"/>
            </w:pPr>
            <w:r w:rsidRPr="00EC1C7E">
              <w:t>6.4 Removal by Executive Committee:</w:t>
            </w:r>
          </w:p>
          <w:p w14:paraId="337BE58F" w14:textId="77777777" w:rsidR="00905A75" w:rsidRPr="00EC1C7E" w:rsidRDefault="00905A75" w:rsidP="00BF3BBF">
            <w:pPr>
              <w:ind w:left="263" w:hanging="263"/>
            </w:pPr>
            <w:r w:rsidRPr="00EC1C7E">
              <w:t xml:space="preserve">    An affirmative vote by two-thirds (2/3)</w:t>
            </w:r>
            <w:r w:rsidR="00BF3BBF">
              <w:t xml:space="preserve"> </w:t>
            </w:r>
            <w:r w:rsidRPr="00EC1C7E">
              <w:t>of the Executive Committee members is required to remove, for non-attendance or other good cause, an Officer from office or an elected member from the Executive Committee.</w:t>
            </w:r>
          </w:p>
          <w:p w14:paraId="3322683B" w14:textId="77777777" w:rsidR="00905A75" w:rsidRPr="00EC1C7E" w:rsidRDefault="00905A75" w:rsidP="00EF62EC">
            <w:pPr>
              <w:tabs>
                <w:tab w:val="left" w:pos="263"/>
              </w:tabs>
              <w:ind w:left="263" w:hanging="263"/>
            </w:pPr>
          </w:p>
          <w:p w14:paraId="4A056BA3" w14:textId="77777777" w:rsidR="00DD53ED" w:rsidRPr="00EC1C7E" w:rsidRDefault="00DD53ED" w:rsidP="00EF62EC">
            <w:pPr>
              <w:tabs>
                <w:tab w:val="left" w:pos="263"/>
              </w:tabs>
              <w:ind w:left="263" w:hanging="263"/>
            </w:pPr>
          </w:p>
          <w:p w14:paraId="4CFF1BA3" w14:textId="77777777" w:rsidR="00905A75" w:rsidRPr="00EC1C7E" w:rsidRDefault="00905A75" w:rsidP="009E0963">
            <w:pPr>
              <w:tabs>
                <w:tab w:val="left" w:pos="233"/>
              </w:tabs>
              <w:ind w:left="263" w:hanging="263"/>
            </w:pPr>
          </w:p>
        </w:tc>
      </w:tr>
      <w:tr w:rsidR="003679A7" w:rsidRPr="00EC1C7E" w14:paraId="3AED69C7" w14:textId="77777777" w:rsidTr="00ED0A71">
        <w:trPr>
          <w:trHeight w:val="11330"/>
          <w:jc w:val="center"/>
        </w:trPr>
        <w:tc>
          <w:tcPr>
            <w:tcW w:w="6415" w:type="dxa"/>
          </w:tcPr>
          <w:p w14:paraId="73784510" w14:textId="77777777" w:rsidR="007A5DD6" w:rsidRPr="00A92EE7" w:rsidRDefault="00F03F15" w:rsidP="00A92EE7">
            <w:pPr>
              <w:pStyle w:val="Heading1"/>
            </w:pPr>
            <w:bookmarkStart w:id="66" w:name="_Toc345308653"/>
            <w:bookmarkStart w:id="67" w:name="_Toc150080914"/>
            <w:r w:rsidRPr="00A92EE7">
              <w:lastRenderedPageBreak/>
              <w:t>Article B7 – Officers</w:t>
            </w:r>
            <w:bookmarkEnd w:id="66"/>
            <w:bookmarkEnd w:id="67"/>
          </w:p>
          <w:p w14:paraId="67FE5DD6" w14:textId="77777777" w:rsidR="00905A75" w:rsidRPr="00EC1C7E" w:rsidRDefault="00905A75" w:rsidP="00EF62EC">
            <w:pPr>
              <w:tabs>
                <w:tab w:val="left" w:pos="233"/>
              </w:tabs>
              <w:ind w:left="353" w:hanging="353"/>
            </w:pPr>
          </w:p>
          <w:p w14:paraId="2462D1A8" w14:textId="5248BF56" w:rsidR="00905A75" w:rsidRPr="00EC1C7E" w:rsidRDefault="00905A75" w:rsidP="00EF62EC">
            <w:pPr>
              <w:tabs>
                <w:tab w:val="left" w:pos="233"/>
              </w:tabs>
              <w:ind w:left="353" w:hanging="353"/>
            </w:pPr>
            <w:r w:rsidRPr="00EC1C7E">
              <w:t xml:space="preserve">7.1 The </w:t>
            </w:r>
            <w:r w:rsidR="009906B8">
              <w:t>O</w:t>
            </w:r>
            <w:r w:rsidR="009906B8" w:rsidRPr="00EC1C7E">
              <w:t xml:space="preserve">fficers </w:t>
            </w:r>
            <w:r w:rsidRPr="00EC1C7E">
              <w:t xml:space="preserve">of the Division shall </w:t>
            </w:r>
            <w:r w:rsidR="00902E79">
              <w:t>include</w:t>
            </w:r>
            <w:r w:rsidR="00902E79" w:rsidRPr="00EC1C7E">
              <w:t xml:space="preserve"> </w:t>
            </w:r>
            <w:r w:rsidRPr="00EC1C7E">
              <w:t xml:space="preserve">a Chair, at least one Vice-Chair, a Secretary, and a Treasurer. The duties of the Secretary and Treasurer may be combined into a single office (i.e., Secretary-Treasurer). </w:t>
            </w:r>
            <w:r w:rsidR="008F1D2E">
              <w:t>The term of each office shall be no more than two (2) years</w:t>
            </w:r>
            <w:r w:rsidRPr="00EC1C7E">
              <w:t xml:space="preserve"> or until their qualified successors are elected or appointed.</w:t>
            </w:r>
          </w:p>
          <w:p w14:paraId="7E11D79E" w14:textId="77777777" w:rsidR="007A5DD6" w:rsidRDefault="007A5DD6" w:rsidP="00A92EE7">
            <w:pPr>
              <w:tabs>
                <w:tab w:val="left" w:pos="233"/>
              </w:tabs>
            </w:pPr>
          </w:p>
          <w:p w14:paraId="0D89D471" w14:textId="77777777" w:rsidR="007A5DD6" w:rsidRDefault="007A5DD6" w:rsidP="00A92EE7">
            <w:pPr>
              <w:tabs>
                <w:tab w:val="left" w:pos="233"/>
              </w:tabs>
            </w:pPr>
          </w:p>
          <w:p w14:paraId="7BA7B941" w14:textId="77777777" w:rsidR="007A5DD6" w:rsidRDefault="007A5DD6" w:rsidP="00A92EE7">
            <w:pPr>
              <w:tabs>
                <w:tab w:val="left" w:pos="233"/>
              </w:tabs>
            </w:pPr>
          </w:p>
          <w:p w14:paraId="6C7AFA62" w14:textId="77777777" w:rsidR="00036A63" w:rsidRDefault="00905A75" w:rsidP="00803974">
            <w:pPr>
              <w:tabs>
                <w:tab w:val="left" w:pos="233"/>
              </w:tabs>
              <w:ind w:left="360" w:hanging="270"/>
            </w:pPr>
            <w:r w:rsidRPr="00EC1C7E">
              <w:t xml:space="preserve">7.2 </w:t>
            </w:r>
            <w:r w:rsidR="00036A63">
              <w:t>The Chair and Vice-Chair of the Division shall be ex officio members</w:t>
            </w:r>
            <w:r w:rsidR="00BF3BBF">
              <w:t xml:space="preserve">, with voting rights, </w:t>
            </w:r>
            <w:r w:rsidR="00036A63">
              <w:t>of the Society’s Professional Divisions Committee as specified in Society Rule 7.1.4.</w:t>
            </w:r>
            <w:r w:rsidR="006B6B88">
              <w:t xml:space="preserve">  However, if both are present for a vote at a meeting of the PDC, only the vote the Chair shall be tallied.</w:t>
            </w:r>
          </w:p>
          <w:p w14:paraId="44E46089" w14:textId="77777777" w:rsidR="00036A63" w:rsidRDefault="00036A63" w:rsidP="00803974">
            <w:pPr>
              <w:tabs>
                <w:tab w:val="left" w:pos="233"/>
              </w:tabs>
              <w:ind w:left="360" w:hanging="270"/>
            </w:pPr>
          </w:p>
          <w:p w14:paraId="08584702" w14:textId="77777777" w:rsidR="00036A63" w:rsidRDefault="00036A63" w:rsidP="00803974">
            <w:pPr>
              <w:tabs>
                <w:tab w:val="left" w:pos="233"/>
              </w:tabs>
              <w:ind w:left="360" w:hanging="270"/>
            </w:pPr>
          </w:p>
          <w:p w14:paraId="3DA8C608" w14:textId="77777777" w:rsidR="00036A63" w:rsidRDefault="00036A63" w:rsidP="00803974">
            <w:pPr>
              <w:tabs>
                <w:tab w:val="left" w:pos="233"/>
              </w:tabs>
              <w:ind w:left="360" w:hanging="270"/>
            </w:pPr>
          </w:p>
          <w:p w14:paraId="0EC2047D" w14:textId="77777777" w:rsidR="00036A63" w:rsidRDefault="00036A63" w:rsidP="00803974">
            <w:pPr>
              <w:tabs>
                <w:tab w:val="left" w:pos="233"/>
              </w:tabs>
              <w:ind w:left="360" w:hanging="270"/>
            </w:pPr>
          </w:p>
          <w:p w14:paraId="4432F23F" w14:textId="77777777" w:rsidR="00036A63" w:rsidRDefault="00036A63" w:rsidP="00803974">
            <w:pPr>
              <w:tabs>
                <w:tab w:val="left" w:pos="233"/>
              </w:tabs>
              <w:ind w:left="360" w:hanging="270"/>
            </w:pPr>
          </w:p>
          <w:p w14:paraId="7184359F" w14:textId="77777777" w:rsidR="00036A63" w:rsidRDefault="00036A63" w:rsidP="00803974">
            <w:pPr>
              <w:tabs>
                <w:tab w:val="left" w:pos="233"/>
              </w:tabs>
              <w:ind w:left="360" w:hanging="270"/>
            </w:pPr>
          </w:p>
          <w:p w14:paraId="780A13B0" w14:textId="77777777" w:rsidR="00036A63" w:rsidRDefault="00036A63" w:rsidP="00803974">
            <w:pPr>
              <w:tabs>
                <w:tab w:val="left" w:pos="233"/>
              </w:tabs>
              <w:ind w:left="360" w:hanging="270"/>
            </w:pPr>
          </w:p>
          <w:p w14:paraId="35A23BC0" w14:textId="77777777" w:rsidR="00036A63" w:rsidRDefault="00036A63" w:rsidP="00803974">
            <w:pPr>
              <w:tabs>
                <w:tab w:val="left" w:pos="233"/>
              </w:tabs>
              <w:ind w:left="360" w:hanging="270"/>
            </w:pPr>
          </w:p>
          <w:p w14:paraId="2BDB157C" w14:textId="77777777" w:rsidR="00036A63" w:rsidRDefault="00036A63" w:rsidP="00803974">
            <w:pPr>
              <w:tabs>
                <w:tab w:val="left" w:pos="233"/>
              </w:tabs>
              <w:ind w:left="360" w:hanging="270"/>
            </w:pPr>
          </w:p>
          <w:p w14:paraId="0ED3FCA2" w14:textId="77777777" w:rsidR="00D34B99" w:rsidRDefault="00D34B99" w:rsidP="00803974">
            <w:pPr>
              <w:tabs>
                <w:tab w:val="left" w:pos="233"/>
              </w:tabs>
              <w:ind w:left="360" w:hanging="270"/>
            </w:pPr>
          </w:p>
          <w:p w14:paraId="758F8A5F" w14:textId="77777777" w:rsidR="00D34B99" w:rsidRDefault="00D34B99" w:rsidP="00803974">
            <w:pPr>
              <w:tabs>
                <w:tab w:val="left" w:pos="233"/>
              </w:tabs>
              <w:ind w:left="360" w:hanging="270"/>
            </w:pPr>
          </w:p>
          <w:p w14:paraId="1EBC4F35" w14:textId="77777777" w:rsidR="00036A63" w:rsidRDefault="00036A63" w:rsidP="00803974">
            <w:pPr>
              <w:tabs>
                <w:tab w:val="left" w:pos="233"/>
              </w:tabs>
              <w:ind w:left="360" w:hanging="270"/>
            </w:pPr>
          </w:p>
          <w:p w14:paraId="39375EEC" w14:textId="77777777" w:rsidR="00036A63" w:rsidRDefault="00036A63" w:rsidP="00803974">
            <w:pPr>
              <w:tabs>
                <w:tab w:val="left" w:pos="233"/>
              </w:tabs>
              <w:ind w:left="360" w:hanging="270"/>
            </w:pPr>
          </w:p>
          <w:p w14:paraId="1C416631" w14:textId="77777777" w:rsidR="00036A63" w:rsidRDefault="00036A63" w:rsidP="00803974">
            <w:pPr>
              <w:tabs>
                <w:tab w:val="left" w:pos="233"/>
              </w:tabs>
              <w:ind w:left="360" w:hanging="270"/>
            </w:pPr>
          </w:p>
          <w:p w14:paraId="13FA3334" w14:textId="77777777" w:rsidR="007A5DD6" w:rsidRDefault="007A5DD6" w:rsidP="00A92EE7">
            <w:pPr>
              <w:tabs>
                <w:tab w:val="left" w:pos="233"/>
              </w:tabs>
            </w:pPr>
          </w:p>
          <w:p w14:paraId="008B1DB9" w14:textId="77777777" w:rsidR="00036A63" w:rsidRDefault="00036A63" w:rsidP="00803974">
            <w:pPr>
              <w:tabs>
                <w:tab w:val="left" w:pos="233"/>
              </w:tabs>
              <w:ind w:left="360" w:hanging="270"/>
            </w:pPr>
          </w:p>
          <w:p w14:paraId="73FFEEC9" w14:textId="77777777" w:rsidR="00905A75" w:rsidRPr="00EC1C7E" w:rsidRDefault="00036A63" w:rsidP="00803974">
            <w:pPr>
              <w:tabs>
                <w:tab w:val="left" w:pos="233"/>
              </w:tabs>
              <w:ind w:left="360" w:hanging="270"/>
            </w:pPr>
            <w:r>
              <w:t>7.3</w:t>
            </w:r>
            <w:r w:rsidR="00B26B2A">
              <w:t xml:space="preserve"> </w:t>
            </w:r>
            <w:r w:rsidR="00905A75" w:rsidRPr="00EC1C7E">
              <w:t xml:space="preserve">The Vice-Chair (or one of them if there is more </w:t>
            </w:r>
            <w:r w:rsidR="00803974" w:rsidRPr="00EC1C7E">
              <w:t>t</w:t>
            </w:r>
            <w:r w:rsidR="00905A75" w:rsidRPr="00EC1C7E">
              <w:t>han one) at the time of election shall be designated Chair-Elect, and at the expiration of</w:t>
            </w:r>
            <w:r w:rsidR="00803974" w:rsidRPr="00EC1C7E">
              <w:t xml:space="preserve"> </w:t>
            </w:r>
            <w:r w:rsidR="00905A75" w:rsidRPr="00EC1C7E">
              <w:t>that term will automatically succeed to the office of Chair.</w:t>
            </w:r>
          </w:p>
          <w:p w14:paraId="3C789825" w14:textId="77777777" w:rsidR="00905A75" w:rsidRPr="00EC1C7E" w:rsidRDefault="00905A75" w:rsidP="00EF62EC">
            <w:pPr>
              <w:tabs>
                <w:tab w:val="left" w:pos="233"/>
              </w:tabs>
              <w:ind w:left="353" w:hanging="353"/>
            </w:pPr>
          </w:p>
          <w:p w14:paraId="7971A3DF" w14:textId="77777777" w:rsidR="00905A75" w:rsidRPr="00EC1C7E" w:rsidRDefault="00905A75" w:rsidP="00EF62EC">
            <w:pPr>
              <w:tabs>
                <w:tab w:val="left" w:pos="233"/>
              </w:tabs>
              <w:ind w:left="353" w:hanging="353"/>
            </w:pPr>
          </w:p>
          <w:p w14:paraId="17A89973" w14:textId="77777777" w:rsidR="00905A75" w:rsidRPr="00EC1C7E" w:rsidRDefault="00905A75" w:rsidP="00EF62EC">
            <w:pPr>
              <w:tabs>
                <w:tab w:val="left" w:pos="233"/>
              </w:tabs>
              <w:ind w:left="353" w:hanging="353"/>
            </w:pPr>
          </w:p>
          <w:p w14:paraId="3A1398EF" w14:textId="77777777" w:rsidR="00905A75" w:rsidRPr="00EC1C7E" w:rsidRDefault="00905A75" w:rsidP="00EF62EC">
            <w:pPr>
              <w:tabs>
                <w:tab w:val="left" w:pos="233"/>
              </w:tabs>
              <w:ind w:left="353" w:hanging="353"/>
            </w:pPr>
          </w:p>
          <w:p w14:paraId="1CDEDF98" w14:textId="77777777" w:rsidR="00905A75" w:rsidRPr="00EC1C7E" w:rsidRDefault="00905A75" w:rsidP="00EF62EC">
            <w:pPr>
              <w:tabs>
                <w:tab w:val="left" w:pos="233"/>
              </w:tabs>
              <w:ind w:left="353" w:hanging="353"/>
            </w:pPr>
          </w:p>
          <w:p w14:paraId="2D348ABC" w14:textId="77777777" w:rsidR="00803974" w:rsidRPr="00EC1C7E" w:rsidRDefault="00803974" w:rsidP="00EF62EC">
            <w:pPr>
              <w:tabs>
                <w:tab w:val="left" w:pos="233"/>
              </w:tabs>
              <w:ind w:left="353" w:hanging="353"/>
            </w:pPr>
          </w:p>
          <w:p w14:paraId="53BB10D5" w14:textId="77777777" w:rsidR="00803974" w:rsidRPr="00EC1C7E" w:rsidRDefault="00803974" w:rsidP="00EF62EC">
            <w:pPr>
              <w:tabs>
                <w:tab w:val="left" w:pos="233"/>
              </w:tabs>
              <w:ind w:left="353" w:hanging="353"/>
            </w:pPr>
          </w:p>
          <w:p w14:paraId="4A81A09B" w14:textId="77777777" w:rsidR="00905A75" w:rsidRPr="00EC1C7E" w:rsidRDefault="00905A75" w:rsidP="00EF62EC">
            <w:pPr>
              <w:tabs>
                <w:tab w:val="left" w:pos="233"/>
              </w:tabs>
              <w:ind w:left="353" w:hanging="353"/>
            </w:pPr>
          </w:p>
          <w:p w14:paraId="69FB435B" w14:textId="77777777" w:rsidR="00905A75" w:rsidRDefault="00905A75" w:rsidP="00EF62EC">
            <w:pPr>
              <w:tabs>
                <w:tab w:val="left" w:pos="233"/>
              </w:tabs>
              <w:ind w:left="353" w:hanging="353"/>
            </w:pPr>
          </w:p>
          <w:p w14:paraId="6753ED39" w14:textId="77777777" w:rsidR="00BF3BBF" w:rsidRPr="00EC1C7E" w:rsidRDefault="00BF3BBF" w:rsidP="00EF62EC">
            <w:pPr>
              <w:tabs>
                <w:tab w:val="left" w:pos="233"/>
              </w:tabs>
              <w:ind w:left="353" w:hanging="353"/>
            </w:pPr>
          </w:p>
          <w:p w14:paraId="19C08484" w14:textId="77777777" w:rsidR="000D1268" w:rsidRPr="00EC1C7E" w:rsidRDefault="000D1268" w:rsidP="00EF62EC">
            <w:pPr>
              <w:tabs>
                <w:tab w:val="left" w:pos="233"/>
              </w:tabs>
              <w:ind w:left="353" w:hanging="353"/>
            </w:pPr>
          </w:p>
          <w:p w14:paraId="09A88982" w14:textId="77777777" w:rsidR="00E43E1D" w:rsidRPr="00EC1C7E" w:rsidRDefault="00E43E1D" w:rsidP="00EF62EC">
            <w:pPr>
              <w:tabs>
                <w:tab w:val="left" w:pos="233"/>
              </w:tabs>
              <w:ind w:left="353" w:hanging="353"/>
            </w:pPr>
          </w:p>
          <w:p w14:paraId="21AFF3A1" w14:textId="77777777" w:rsidR="00B973F3" w:rsidRDefault="00905A75" w:rsidP="00B973F3">
            <w:pPr>
              <w:tabs>
                <w:tab w:val="left" w:pos="360"/>
              </w:tabs>
              <w:ind w:left="360" w:hanging="360"/>
            </w:pPr>
            <w:r w:rsidRPr="00EC1C7E">
              <w:t>7.</w:t>
            </w:r>
            <w:r w:rsidR="00036A63">
              <w:t>4</w:t>
            </w:r>
            <w:r w:rsidR="00036A63" w:rsidRPr="00EC1C7E">
              <w:t xml:space="preserve"> </w:t>
            </w:r>
            <w:r w:rsidRPr="00EC1C7E">
              <w:t xml:space="preserve">The Secretary or Secretary-Treasurer shall record and file with the </w:t>
            </w:r>
            <w:r w:rsidR="00580422">
              <w:t>HQ</w:t>
            </w:r>
            <w:r w:rsidRPr="00EC1C7E">
              <w:t xml:space="preserve"> </w:t>
            </w:r>
            <w:r w:rsidR="009E69F0">
              <w:t xml:space="preserve">staff </w:t>
            </w:r>
            <w:r w:rsidRPr="00EC1C7E">
              <w:t xml:space="preserve">within thirty (30) days after the meeting date(s) the minutes of the </w:t>
            </w:r>
            <w:commentRangeStart w:id="68"/>
            <w:commentRangeStart w:id="69"/>
            <w:commentRangeStart w:id="70"/>
            <w:r w:rsidRPr="00EC1C7E">
              <w:t>Division Executive Committee meetings</w:t>
            </w:r>
            <w:commentRangeEnd w:id="68"/>
            <w:r w:rsidR="00275168">
              <w:rPr>
                <w:rStyle w:val="CommentReference"/>
              </w:rPr>
              <w:commentReference w:id="68"/>
            </w:r>
            <w:commentRangeEnd w:id="69"/>
            <w:r w:rsidR="007F5E01">
              <w:rPr>
                <w:rStyle w:val="CommentReference"/>
              </w:rPr>
              <w:commentReference w:id="69"/>
            </w:r>
            <w:commentRangeEnd w:id="70"/>
            <w:r w:rsidR="00025A9A">
              <w:rPr>
                <w:rStyle w:val="CommentReference"/>
              </w:rPr>
              <w:commentReference w:id="70"/>
            </w:r>
            <w:r w:rsidR="00B75AA6">
              <w:t xml:space="preserve"> held in conjunction with the national meetings</w:t>
            </w:r>
            <w:r w:rsidRPr="00EC1C7E">
              <w:t>. Separate teleconference meetings minutes may be recorded by the Division and</w:t>
            </w:r>
            <w:r w:rsidR="00181352">
              <w:t xml:space="preserve"> need not</w:t>
            </w:r>
            <w:r w:rsidRPr="00EC1C7E">
              <w:t xml:space="preserve"> be filed with </w:t>
            </w:r>
            <w:r w:rsidR="00580422">
              <w:t>HQ</w:t>
            </w:r>
            <w:r w:rsidR="002B635D">
              <w:t xml:space="preserve"> </w:t>
            </w:r>
            <w:r w:rsidR="009E69F0">
              <w:t xml:space="preserve">staff </w:t>
            </w:r>
            <w:proofErr w:type="gramStart"/>
            <w:r w:rsidR="002B635D">
              <w:t>as</w:t>
            </w:r>
            <w:r w:rsidR="003E7628">
              <w:t xml:space="preserve"> </w:t>
            </w:r>
            <w:r w:rsidR="002B635D">
              <w:t>long as</w:t>
            </w:r>
            <w:proofErr w:type="gramEnd"/>
            <w:r w:rsidR="002B635D">
              <w:t xml:space="preserve"> Division actions executed electronically are </w:t>
            </w:r>
            <w:r w:rsidR="002D45FD">
              <w:t xml:space="preserve">recorded </w:t>
            </w:r>
            <w:r w:rsidR="00400287">
              <w:t xml:space="preserve">and appended to the minutes filed for an upcoming </w:t>
            </w:r>
            <w:r w:rsidR="00136701">
              <w:t xml:space="preserve">national </w:t>
            </w:r>
            <w:r w:rsidR="00400287">
              <w:t>meeting</w:t>
            </w:r>
            <w:r w:rsidR="003101B4">
              <w:t>.</w:t>
            </w:r>
          </w:p>
          <w:p w14:paraId="76223230" w14:textId="77777777" w:rsidR="007A5DD6" w:rsidRDefault="007A5DD6" w:rsidP="00A92EE7">
            <w:pPr>
              <w:tabs>
                <w:tab w:val="left" w:pos="233"/>
              </w:tabs>
            </w:pPr>
          </w:p>
          <w:p w14:paraId="18EC5F50" w14:textId="77777777" w:rsidR="007A5DD6" w:rsidRDefault="007A5DD6" w:rsidP="00A92EE7">
            <w:pPr>
              <w:tabs>
                <w:tab w:val="left" w:pos="233"/>
              </w:tabs>
            </w:pPr>
          </w:p>
          <w:p w14:paraId="3F114DEA" w14:textId="77777777" w:rsidR="007A5DD6" w:rsidRDefault="007A5DD6" w:rsidP="00A92EE7">
            <w:pPr>
              <w:tabs>
                <w:tab w:val="left" w:pos="233"/>
              </w:tabs>
            </w:pPr>
          </w:p>
          <w:p w14:paraId="15E6D949" w14:textId="77777777" w:rsidR="007A5DD6" w:rsidRDefault="007A5DD6" w:rsidP="00A92EE7">
            <w:pPr>
              <w:tabs>
                <w:tab w:val="left" w:pos="233"/>
              </w:tabs>
            </w:pPr>
          </w:p>
          <w:p w14:paraId="542A7FBD" w14:textId="77777777" w:rsidR="00B973F3" w:rsidRDefault="00905A75" w:rsidP="00B973F3">
            <w:pPr>
              <w:tabs>
                <w:tab w:val="left" w:pos="233"/>
              </w:tabs>
              <w:ind w:left="360" w:hanging="360"/>
            </w:pPr>
            <w:r w:rsidRPr="00EC1C7E">
              <w:t>7.</w:t>
            </w:r>
            <w:r w:rsidR="00036A63">
              <w:t>5</w:t>
            </w:r>
            <w:r w:rsidR="00036A63" w:rsidRPr="00EC1C7E">
              <w:t xml:space="preserve"> </w:t>
            </w:r>
            <w:r w:rsidRPr="00EC1C7E">
              <w:t>For Divisions that do not have a Treasurer, the</w:t>
            </w:r>
            <w:r w:rsidR="00841596" w:rsidRPr="00EC1C7E">
              <w:t xml:space="preserve"> </w:t>
            </w:r>
            <w:r w:rsidRPr="00EC1C7E">
              <w:t xml:space="preserve">Secretary-Treasurer shall also serve as a member of the Division’s Finance committee </w:t>
            </w:r>
            <w:r w:rsidR="0044358C">
              <w:t xml:space="preserve">(if </w:t>
            </w:r>
            <w:proofErr w:type="gramStart"/>
            <w:r w:rsidR="0044358C">
              <w:t>so</w:t>
            </w:r>
            <w:proofErr w:type="gramEnd"/>
            <w:r w:rsidR="0044358C">
              <w:t xml:space="preserve"> created under Article R9) </w:t>
            </w:r>
            <w:r w:rsidRPr="00EC1C7E">
              <w:t>and shall be the responsible custodian of any special funds of the Division. The Secretary-Treasurer shall have the same duties as the Treasurer.</w:t>
            </w:r>
          </w:p>
          <w:p w14:paraId="7D7354AA" w14:textId="77777777" w:rsidR="00905A75" w:rsidRPr="00EC1C7E" w:rsidRDefault="00905A75" w:rsidP="00EF62EC">
            <w:pPr>
              <w:tabs>
                <w:tab w:val="left" w:pos="233"/>
              </w:tabs>
            </w:pPr>
          </w:p>
          <w:p w14:paraId="4C840A3F" w14:textId="77777777" w:rsidR="000D1268" w:rsidRPr="00EC1C7E" w:rsidRDefault="000D1268" w:rsidP="00EF62EC">
            <w:pPr>
              <w:tabs>
                <w:tab w:val="left" w:pos="233"/>
              </w:tabs>
            </w:pPr>
          </w:p>
          <w:p w14:paraId="008A02E9" w14:textId="77777777" w:rsidR="007A5DD6" w:rsidRDefault="00D64AFF" w:rsidP="00A92EE7">
            <w:pPr>
              <w:tabs>
                <w:tab w:val="left" w:pos="233"/>
              </w:tabs>
              <w:ind w:left="360" w:hanging="360"/>
            </w:pPr>
            <w:r>
              <w:t>7</w:t>
            </w:r>
            <w:r w:rsidR="00F03F15" w:rsidRPr="00A92EE7">
              <w:t xml:space="preserve">.6 The </w:t>
            </w:r>
            <w:r w:rsidR="00647B3C">
              <w:t xml:space="preserve">Division </w:t>
            </w:r>
            <w:r w:rsidR="00F03F15" w:rsidRPr="00A92EE7">
              <w:t xml:space="preserve">Treasurer shall send the </w:t>
            </w:r>
            <w:commentRangeStart w:id="71"/>
            <w:commentRangeStart w:id="72"/>
            <w:r w:rsidR="009E69F0">
              <w:t xml:space="preserve">approved </w:t>
            </w:r>
            <w:commentRangeEnd w:id="71"/>
            <w:r w:rsidR="009E69F0">
              <w:rPr>
                <w:rStyle w:val="CommentReference"/>
              </w:rPr>
              <w:commentReference w:id="71"/>
            </w:r>
            <w:commentRangeEnd w:id="72"/>
            <w:r w:rsidR="00CD1971">
              <w:rPr>
                <w:rStyle w:val="CommentReference"/>
              </w:rPr>
              <w:commentReference w:id="72"/>
            </w:r>
            <w:r w:rsidR="00F03F15" w:rsidRPr="00A92EE7">
              <w:t>Division</w:t>
            </w:r>
            <w:r w:rsidR="00181352">
              <w:t xml:space="preserve"> </w:t>
            </w:r>
            <w:r w:rsidR="00B973F3" w:rsidRPr="00B973F3">
              <w:t xml:space="preserve">Annual Budget to the </w:t>
            </w:r>
            <w:r w:rsidR="00647B3C">
              <w:t>Society Treasurer by the date specified by the Society Treasurer.</w:t>
            </w:r>
          </w:p>
          <w:p w14:paraId="499E46F6" w14:textId="77777777" w:rsidR="00905A75" w:rsidRPr="00EC1C7E" w:rsidRDefault="00905A75" w:rsidP="00EF62EC">
            <w:pPr>
              <w:tabs>
                <w:tab w:val="left" w:pos="233"/>
              </w:tabs>
              <w:ind w:left="353" w:hanging="353"/>
            </w:pPr>
          </w:p>
        </w:tc>
        <w:tc>
          <w:tcPr>
            <w:tcW w:w="4471" w:type="dxa"/>
            <w:gridSpan w:val="2"/>
          </w:tcPr>
          <w:p w14:paraId="58152C8D" w14:textId="77777777" w:rsidR="00905A75" w:rsidRPr="00A92EE7" w:rsidRDefault="00F03F15" w:rsidP="0089131B">
            <w:pPr>
              <w:tabs>
                <w:tab w:val="left" w:pos="233"/>
              </w:tabs>
              <w:spacing w:before="240"/>
              <w:ind w:left="263" w:hanging="263"/>
              <w:rPr>
                <w:rFonts w:ascii="Cambria" w:hAnsi="Cambria"/>
                <w:b/>
                <w:sz w:val="32"/>
                <w:szCs w:val="32"/>
              </w:rPr>
            </w:pPr>
            <w:r w:rsidRPr="00A92EE7">
              <w:rPr>
                <w:rFonts w:ascii="Cambria" w:hAnsi="Cambria"/>
                <w:b/>
                <w:sz w:val="32"/>
                <w:szCs w:val="32"/>
              </w:rPr>
              <w:lastRenderedPageBreak/>
              <w:t>R7 – Officers</w:t>
            </w:r>
          </w:p>
          <w:p w14:paraId="3F5AF2B7" w14:textId="77777777" w:rsidR="00905A75" w:rsidRDefault="00905A75" w:rsidP="00EF62EC">
            <w:pPr>
              <w:tabs>
                <w:tab w:val="left" w:pos="233"/>
              </w:tabs>
              <w:ind w:left="263" w:hanging="263"/>
            </w:pPr>
          </w:p>
          <w:p w14:paraId="1F1E39FD" w14:textId="77777777" w:rsidR="00E43E1D" w:rsidRPr="00EC1C7E" w:rsidRDefault="00E43E1D" w:rsidP="00EF62EC">
            <w:pPr>
              <w:tabs>
                <w:tab w:val="left" w:pos="233"/>
              </w:tabs>
              <w:ind w:left="263" w:hanging="263"/>
            </w:pPr>
          </w:p>
          <w:p w14:paraId="65A35AC7" w14:textId="4A5A8CE5" w:rsidR="00905A75" w:rsidRPr="00EC1C7E" w:rsidRDefault="00905A75" w:rsidP="00EF62EC">
            <w:pPr>
              <w:tabs>
                <w:tab w:val="left" w:pos="233"/>
              </w:tabs>
              <w:ind w:left="353" w:hanging="353"/>
            </w:pPr>
            <w:r w:rsidRPr="00EC1C7E">
              <w:t xml:space="preserve">7.1 </w:t>
            </w:r>
            <w:r w:rsidR="00902E79">
              <w:t xml:space="preserve">Additional Officers may </w:t>
            </w:r>
            <w:r w:rsidR="00275168">
              <w:t xml:space="preserve">be </w:t>
            </w:r>
            <w:r w:rsidR="00902E79">
              <w:t>specified in these Rules</w:t>
            </w:r>
            <w:r w:rsidR="0028678C" w:rsidRPr="00EC1C7E">
              <w:t>. The Vice-Chair sh</w:t>
            </w:r>
            <w:r w:rsidRPr="00EC1C7E">
              <w:t xml:space="preserve">all be designated Chair-Elect. The </w:t>
            </w:r>
            <w:r w:rsidR="009906B8">
              <w:t>O</w:t>
            </w:r>
            <w:r w:rsidR="009906B8" w:rsidRPr="00EC1C7E">
              <w:t xml:space="preserve">fficers </w:t>
            </w:r>
            <w:r w:rsidRPr="00EC1C7E">
              <w:t xml:space="preserve">shall hold office for </w:t>
            </w:r>
            <w:commentRangeStart w:id="73"/>
            <w:commentRangeStart w:id="74"/>
            <w:commentRangeStart w:id="75"/>
            <w:r w:rsidRPr="00EC1C7E">
              <w:t xml:space="preserve">one year </w:t>
            </w:r>
            <w:commentRangeEnd w:id="73"/>
            <w:r w:rsidR="00791769">
              <w:rPr>
                <w:rStyle w:val="CommentReference"/>
              </w:rPr>
              <w:commentReference w:id="73"/>
            </w:r>
            <w:commentRangeEnd w:id="74"/>
            <w:r w:rsidR="00CD1971">
              <w:rPr>
                <w:rStyle w:val="CommentReference"/>
              </w:rPr>
              <w:commentReference w:id="74"/>
            </w:r>
            <w:commentRangeEnd w:id="75"/>
            <w:r w:rsidR="00025A9A">
              <w:rPr>
                <w:rStyle w:val="CommentReference"/>
              </w:rPr>
              <w:commentReference w:id="75"/>
            </w:r>
            <w:r w:rsidRPr="00EC1C7E">
              <w:t xml:space="preserve">concurrently with the term of </w:t>
            </w:r>
            <w:r w:rsidR="009906B8">
              <w:t>O</w:t>
            </w:r>
            <w:r w:rsidR="009906B8" w:rsidRPr="00EC1C7E">
              <w:t xml:space="preserve">fficers </w:t>
            </w:r>
            <w:r w:rsidRPr="00EC1C7E">
              <w:t xml:space="preserve">of the Society or until their successors are elected or appointed. </w:t>
            </w:r>
          </w:p>
          <w:p w14:paraId="46DE6327" w14:textId="77777777" w:rsidR="007A5DD6" w:rsidRDefault="007A5DD6" w:rsidP="00A92EE7">
            <w:pPr>
              <w:tabs>
                <w:tab w:val="left" w:pos="233"/>
              </w:tabs>
            </w:pPr>
          </w:p>
          <w:p w14:paraId="5C8EA75B" w14:textId="77777777" w:rsidR="00905A75" w:rsidRPr="00EC1C7E" w:rsidRDefault="00905A75" w:rsidP="00EF62EC">
            <w:pPr>
              <w:tabs>
                <w:tab w:val="left" w:pos="233"/>
              </w:tabs>
            </w:pPr>
            <w:r w:rsidRPr="00EC1C7E">
              <w:t>7.2 Duties of the Chair:</w:t>
            </w:r>
          </w:p>
          <w:p w14:paraId="67B7463E" w14:textId="77777777" w:rsidR="00905A75" w:rsidRPr="00EC1C7E" w:rsidRDefault="00905A75" w:rsidP="00EF62EC">
            <w:pPr>
              <w:tabs>
                <w:tab w:val="left" w:pos="233"/>
              </w:tabs>
              <w:ind w:left="263" w:hanging="263"/>
            </w:pPr>
            <w:r w:rsidRPr="00EC1C7E">
              <w:t xml:space="preserve">    a. The Chair shall have supervision over the affairs of the Division, subject to the direction of the Executive Committee, and shall be responsible for coordinating the work of the Division with the activities of the Society. </w:t>
            </w:r>
          </w:p>
          <w:p w14:paraId="7D0E9FD9" w14:textId="77777777" w:rsidR="00905A75" w:rsidRPr="00EC1C7E" w:rsidRDefault="00905A75" w:rsidP="00EF62EC">
            <w:pPr>
              <w:tabs>
                <w:tab w:val="left" w:pos="233"/>
              </w:tabs>
              <w:ind w:left="263" w:hanging="263"/>
            </w:pPr>
            <w:r w:rsidRPr="00EC1C7E">
              <w:t xml:space="preserve">    b. The Chair shall be responsible for calling all meetings of the Executive Committee</w:t>
            </w:r>
            <w:r w:rsidR="009906B8">
              <w:t xml:space="preserve">, </w:t>
            </w:r>
            <w:r w:rsidRPr="00EC1C7E">
              <w:t xml:space="preserve">shall preside </w:t>
            </w:r>
            <w:r w:rsidR="009906B8">
              <w:t>over</w:t>
            </w:r>
            <w:r w:rsidR="009906B8" w:rsidRPr="00EC1C7E">
              <w:t xml:space="preserve"> </w:t>
            </w:r>
            <w:r w:rsidRPr="00EC1C7E">
              <w:t>meetings of the Executive Committee and the Division</w:t>
            </w:r>
            <w:r w:rsidR="009906B8">
              <w:t xml:space="preserve">, and </w:t>
            </w:r>
            <w:r w:rsidR="009906B8" w:rsidRPr="00DF2F61">
              <w:t xml:space="preserve">shall have the power to perform other duties </w:t>
            </w:r>
            <w:r w:rsidR="00DC5D64" w:rsidRPr="00DF2F61">
              <w:t>specified</w:t>
            </w:r>
            <w:r w:rsidR="009906B8" w:rsidRPr="00DF2F61">
              <w:t xml:space="preserve"> in these Rules</w:t>
            </w:r>
            <w:r w:rsidRPr="00DF2F61">
              <w:t>.</w:t>
            </w:r>
            <w:r w:rsidRPr="00EC1C7E">
              <w:t xml:space="preserve"> </w:t>
            </w:r>
          </w:p>
          <w:p w14:paraId="3517342E" w14:textId="77777777" w:rsidR="00905A75" w:rsidRPr="00EC1C7E" w:rsidRDefault="00905A75" w:rsidP="00EF62EC">
            <w:pPr>
              <w:tabs>
                <w:tab w:val="left" w:pos="233"/>
              </w:tabs>
              <w:ind w:left="263" w:hanging="263"/>
            </w:pPr>
            <w:r w:rsidRPr="00EC1C7E">
              <w:t xml:space="preserve">    c. The Chair </w:t>
            </w:r>
            <w:r w:rsidR="00DC5D64">
              <w:t xml:space="preserve">or Chair’s delegate, </w:t>
            </w:r>
            <w:r w:rsidRPr="00EC1C7E">
              <w:t>shall be responsible for representing the Division at the meetings of the Society Professional Divisions Committee and Society Board of Directors.</w:t>
            </w:r>
          </w:p>
          <w:p w14:paraId="5639955D" w14:textId="77777777" w:rsidR="007A5DD6" w:rsidRDefault="007A5DD6" w:rsidP="00A92EE7">
            <w:pPr>
              <w:tabs>
                <w:tab w:val="left" w:pos="233"/>
              </w:tabs>
            </w:pPr>
          </w:p>
          <w:p w14:paraId="7A23E3A7" w14:textId="77777777" w:rsidR="00905A75" w:rsidRPr="00EC1C7E" w:rsidRDefault="00905A75" w:rsidP="00EF62EC">
            <w:pPr>
              <w:tabs>
                <w:tab w:val="left" w:pos="233"/>
              </w:tabs>
              <w:ind w:left="263" w:hanging="263"/>
            </w:pPr>
            <w:r w:rsidRPr="00EC1C7E">
              <w:t>7.3   Designated Chair-Elect and Vice-Chair:</w:t>
            </w:r>
          </w:p>
          <w:p w14:paraId="4DE179D3" w14:textId="77777777" w:rsidR="00905A75" w:rsidRPr="00EC1C7E" w:rsidRDefault="00905A75" w:rsidP="00EF62EC">
            <w:pPr>
              <w:tabs>
                <w:tab w:val="left" w:pos="233"/>
              </w:tabs>
              <w:ind w:left="263" w:hanging="263"/>
            </w:pPr>
            <w:r w:rsidRPr="00EC1C7E">
              <w:t xml:space="preserve">    a. The Vice-Chair shall be the designated Chair-Elect and, at the expiration of that term, will automatically succeed to the office of Chair. </w:t>
            </w:r>
          </w:p>
          <w:p w14:paraId="5E0B6CBE" w14:textId="77777777" w:rsidR="00905A75" w:rsidRPr="00EC1C7E" w:rsidRDefault="00905A75" w:rsidP="00EF62EC">
            <w:pPr>
              <w:tabs>
                <w:tab w:val="left" w:pos="233"/>
              </w:tabs>
              <w:ind w:left="263" w:hanging="263"/>
            </w:pPr>
            <w:r w:rsidRPr="00EC1C7E">
              <w:t xml:space="preserve">    b. The Vice-Chair shall assist the Chair in conducting the duties of the office. </w:t>
            </w:r>
          </w:p>
          <w:p w14:paraId="77578DBC" w14:textId="77777777" w:rsidR="00905A75" w:rsidRPr="00EC1C7E" w:rsidRDefault="00905A75" w:rsidP="00EF62EC">
            <w:pPr>
              <w:tabs>
                <w:tab w:val="left" w:pos="233"/>
              </w:tabs>
              <w:ind w:left="263" w:hanging="263"/>
            </w:pPr>
            <w:r w:rsidRPr="00EC1C7E">
              <w:t xml:space="preserve">     c. The Vice-Chair shall perform the duties of the Chair if the Chair is unable to serve.</w:t>
            </w:r>
          </w:p>
          <w:p w14:paraId="74E567E5" w14:textId="77777777" w:rsidR="006B10C1" w:rsidRDefault="006B10C1" w:rsidP="00EF62EC">
            <w:pPr>
              <w:tabs>
                <w:tab w:val="left" w:pos="233"/>
              </w:tabs>
              <w:ind w:left="263" w:hanging="263"/>
            </w:pPr>
          </w:p>
          <w:p w14:paraId="1FCFAD1C" w14:textId="77777777" w:rsidR="006B10C1" w:rsidRDefault="006B10C1" w:rsidP="00EF62EC">
            <w:pPr>
              <w:tabs>
                <w:tab w:val="left" w:pos="233"/>
              </w:tabs>
              <w:ind w:left="263" w:hanging="263"/>
            </w:pPr>
          </w:p>
          <w:p w14:paraId="7D30DAD1" w14:textId="77777777" w:rsidR="006B10C1" w:rsidRDefault="006B10C1" w:rsidP="00EF62EC">
            <w:pPr>
              <w:tabs>
                <w:tab w:val="left" w:pos="233"/>
              </w:tabs>
              <w:ind w:left="263" w:hanging="263"/>
            </w:pPr>
          </w:p>
          <w:p w14:paraId="56478759" w14:textId="77777777" w:rsidR="006B10C1" w:rsidRDefault="006B10C1" w:rsidP="00EF62EC">
            <w:pPr>
              <w:tabs>
                <w:tab w:val="left" w:pos="233"/>
              </w:tabs>
              <w:ind w:left="263" w:hanging="263"/>
            </w:pPr>
          </w:p>
          <w:p w14:paraId="11205241" w14:textId="77777777" w:rsidR="00905A75" w:rsidRPr="00EC1C7E" w:rsidRDefault="00905A75" w:rsidP="00EF62EC">
            <w:pPr>
              <w:tabs>
                <w:tab w:val="left" w:pos="233"/>
              </w:tabs>
              <w:ind w:left="263" w:hanging="263"/>
            </w:pPr>
            <w:r w:rsidRPr="00EC1C7E">
              <w:t>7.4   Secretary:</w:t>
            </w:r>
          </w:p>
          <w:p w14:paraId="200030D3" w14:textId="77777777" w:rsidR="00905A75" w:rsidRPr="00EC1C7E" w:rsidRDefault="00905A75" w:rsidP="00EF62EC">
            <w:pPr>
              <w:tabs>
                <w:tab w:val="left" w:pos="233"/>
              </w:tabs>
              <w:ind w:left="263" w:hanging="263"/>
            </w:pPr>
            <w:r w:rsidRPr="00EC1C7E">
              <w:t xml:space="preserve">    a. The Secretary shall act as custodian of the Division Bylaws and Rules and shall keep records and minutes of Division</w:t>
            </w:r>
            <w:r w:rsidR="0056710F">
              <w:t xml:space="preserve"> governance</w:t>
            </w:r>
            <w:r w:rsidRPr="00EC1C7E">
              <w:t xml:space="preserve"> </w:t>
            </w:r>
            <w:r w:rsidR="0056710F">
              <w:t>meetings</w:t>
            </w:r>
            <w:r w:rsidRPr="00EC1C7E">
              <w:t>.</w:t>
            </w:r>
          </w:p>
          <w:p w14:paraId="425DE4BF" w14:textId="77777777" w:rsidR="00905A75" w:rsidRPr="00EC1C7E" w:rsidRDefault="00905A75" w:rsidP="00EF62EC">
            <w:pPr>
              <w:tabs>
                <w:tab w:val="left" w:pos="233"/>
              </w:tabs>
              <w:ind w:left="263" w:hanging="263"/>
            </w:pPr>
            <w:r w:rsidRPr="00EC1C7E">
              <w:t xml:space="preserve">    b. The Secretary shall </w:t>
            </w:r>
            <w:r w:rsidR="003101B4">
              <w:t>be responsible for</w:t>
            </w:r>
            <w:r w:rsidR="00290834">
              <w:t xml:space="preserve"> communicating Division activities with the membership</w:t>
            </w:r>
            <w:r w:rsidR="00B972F9">
              <w:t xml:space="preserve"> via available media</w:t>
            </w:r>
            <w:r w:rsidR="00290834">
              <w:t>.  This responsibility may be delegated to the Chair of the Division’s Communication Committee or equivalent.</w:t>
            </w:r>
            <w:r w:rsidR="00B972F9">
              <w:t xml:space="preserve">  </w:t>
            </w:r>
          </w:p>
          <w:p w14:paraId="271D41EA" w14:textId="77777777" w:rsidR="00C92B23" w:rsidRDefault="00905A75" w:rsidP="00A92EE7">
            <w:pPr>
              <w:tabs>
                <w:tab w:val="left" w:pos="233"/>
              </w:tabs>
            </w:pPr>
            <w:r w:rsidRPr="00EC1C7E">
              <w:t xml:space="preserve">   </w:t>
            </w:r>
          </w:p>
          <w:p w14:paraId="28766F46" w14:textId="77777777" w:rsidR="00905A75" w:rsidRPr="00EC1C7E" w:rsidRDefault="00905A75" w:rsidP="00EF62EC">
            <w:pPr>
              <w:tabs>
                <w:tab w:val="left" w:pos="233"/>
              </w:tabs>
              <w:ind w:left="263" w:hanging="263"/>
            </w:pPr>
            <w:r w:rsidRPr="00EC1C7E">
              <w:t xml:space="preserve">7.5 Treasurer: </w:t>
            </w:r>
          </w:p>
          <w:p w14:paraId="62978BEC" w14:textId="77777777" w:rsidR="00905A75" w:rsidRPr="00EC1C7E" w:rsidRDefault="00905A75" w:rsidP="00EF62EC">
            <w:pPr>
              <w:tabs>
                <w:tab w:val="left" w:pos="233"/>
              </w:tabs>
              <w:ind w:left="263" w:hanging="263"/>
            </w:pPr>
            <w:r w:rsidRPr="00EC1C7E">
              <w:t xml:space="preserve"> </w:t>
            </w:r>
            <w:r w:rsidR="00D34B99">
              <w:t xml:space="preserve">    </w:t>
            </w:r>
            <w:r w:rsidRPr="00EC1C7E">
              <w:t>a. The Treasurer shall review the financial statements provided by the Society’s staff and shall monitor the financial health of the Division.</w:t>
            </w:r>
          </w:p>
          <w:p w14:paraId="6ADFBF1D" w14:textId="77777777" w:rsidR="00905A75" w:rsidRPr="00EC1C7E" w:rsidRDefault="00905A75" w:rsidP="00EF62EC">
            <w:pPr>
              <w:tabs>
                <w:tab w:val="left" w:pos="233"/>
              </w:tabs>
              <w:ind w:left="263" w:hanging="263"/>
            </w:pPr>
            <w:r w:rsidRPr="00EC1C7E">
              <w:t xml:space="preserve">    b. The Treasurer shall assist with the preparation of the Division’s budget.</w:t>
            </w:r>
          </w:p>
          <w:p w14:paraId="24B3A855" w14:textId="77777777" w:rsidR="00905A75" w:rsidRPr="00EC1C7E" w:rsidRDefault="00905A75" w:rsidP="00EF62EC">
            <w:pPr>
              <w:tabs>
                <w:tab w:val="left" w:pos="233"/>
              </w:tabs>
              <w:ind w:left="263" w:hanging="263"/>
            </w:pPr>
            <w:r w:rsidRPr="00EC1C7E">
              <w:t xml:space="preserve">    c. The Treasurer shall advise the other </w:t>
            </w:r>
            <w:r w:rsidR="009906B8">
              <w:t>O</w:t>
            </w:r>
            <w:r w:rsidR="009906B8" w:rsidRPr="00EC1C7E">
              <w:t xml:space="preserve">fficers </w:t>
            </w:r>
            <w:r w:rsidRPr="00EC1C7E">
              <w:t xml:space="preserve">on issues of expenses and </w:t>
            </w:r>
            <w:commentRangeStart w:id="76"/>
            <w:commentRangeStart w:id="77"/>
            <w:commentRangeStart w:id="78"/>
            <w:r w:rsidRPr="00EC1C7E">
              <w:t>revenue</w:t>
            </w:r>
            <w:commentRangeEnd w:id="76"/>
            <w:r w:rsidR="009E69F0">
              <w:rPr>
                <w:rStyle w:val="CommentReference"/>
              </w:rPr>
              <w:commentReference w:id="76"/>
            </w:r>
            <w:commentRangeEnd w:id="77"/>
            <w:r w:rsidR="004651EA">
              <w:rPr>
                <w:rStyle w:val="CommentReference"/>
              </w:rPr>
              <w:commentReference w:id="77"/>
            </w:r>
            <w:commentRangeEnd w:id="78"/>
            <w:r w:rsidR="00025A9A">
              <w:rPr>
                <w:rStyle w:val="CommentReference"/>
              </w:rPr>
              <w:commentReference w:id="78"/>
            </w:r>
            <w:r w:rsidRPr="00EC1C7E">
              <w:t>.</w:t>
            </w:r>
          </w:p>
          <w:p w14:paraId="1B4D94D4" w14:textId="77777777" w:rsidR="00D34B99" w:rsidRDefault="00D34B99" w:rsidP="00EF62EC">
            <w:pPr>
              <w:tabs>
                <w:tab w:val="left" w:pos="233"/>
              </w:tabs>
              <w:ind w:left="263" w:hanging="263"/>
            </w:pPr>
          </w:p>
          <w:p w14:paraId="0A535B97" w14:textId="77777777" w:rsidR="00D34B99" w:rsidRPr="00EC1C7E" w:rsidRDefault="00D34B99" w:rsidP="00EF62EC">
            <w:pPr>
              <w:tabs>
                <w:tab w:val="left" w:pos="233"/>
              </w:tabs>
              <w:ind w:left="263" w:hanging="263"/>
            </w:pPr>
          </w:p>
        </w:tc>
      </w:tr>
      <w:tr w:rsidR="003679A7" w:rsidRPr="00EC1C7E" w14:paraId="57A4BE9A" w14:textId="77777777" w:rsidTr="00ED0A71">
        <w:trPr>
          <w:trHeight w:val="9350"/>
          <w:jc w:val="center"/>
        </w:trPr>
        <w:tc>
          <w:tcPr>
            <w:tcW w:w="6415" w:type="dxa"/>
          </w:tcPr>
          <w:p w14:paraId="40FFBA6E" w14:textId="77777777" w:rsidR="007A5DD6" w:rsidRPr="00A92EE7" w:rsidRDefault="00F03F15" w:rsidP="00A92EE7">
            <w:pPr>
              <w:pStyle w:val="Heading1"/>
            </w:pPr>
            <w:bookmarkStart w:id="79" w:name="_Toc345308654"/>
            <w:bookmarkStart w:id="80" w:name="_Toc150080915"/>
            <w:r w:rsidRPr="00A92EE7">
              <w:lastRenderedPageBreak/>
              <w:t>Article B8 – Election and Eligibility</w:t>
            </w:r>
            <w:bookmarkEnd w:id="79"/>
            <w:bookmarkEnd w:id="80"/>
          </w:p>
          <w:p w14:paraId="2D9FDE36" w14:textId="77777777" w:rsidR="00905A75" w:rsidRPr="00EC1C7E" w:rsidRDefault="00905A75" w:rsidP="00EF62EC">
            <w:pPr>
              <w:tabs>
                <w:tab w:val="left" w:pos="233"/>
              </w:tabs>
              <w:ind w:left="353" w:hanging="353"/>
            </w:pPr>
          </w:p>
          <w:p w14:paraId="691C85B2" w14:textId="77777777" w:rsidR="00905A75" w:rsidRPr="00EC1C7E" w:rsidRDefault="00905A75" w:rsidP="00EF62EC">
            <w:pPr>
              <w:tabs>
                <w:tab w:val="left" w:pos="233"/>
              </w:tabs>
              <w:ind w:left="353" w:hanging="353"/>
            </w:pPr>
            <w:r w:rsidRPr="00EC1C7E">
              <w:t xml:space="preserve">8.1 The members of the Division Executive committee and the </w:t>
            </w:r>
            <w:r w:rsidR="009906B8">
              <w:t>O</w:t>
            </w:r>
            <w:r w:rsidR="009906B8" w:rsidRPr="00EC1C7E">
              <w:t xml:space="preserve">fficers </w:t>
            </w:r>
            <w:r w:rsidRPr="00EC1C7E">
              <w:t>(except the Chair) shall be elected as specified in Article B6.2 and B7.1 of these Bylaws, respectively.</w:t>
            </w:r>
          </w:p>
          <w:p w14:paraId="0641F3D4" w14:textId="77777777" w:rsidR="000D1268" w:rsidRPr="00EC1C7E" w:rsidRDefault="000D1268" w:rsidP="00EF62EC">
            <w:pPr>
              <w:tabs>
                <w:tab w:val="left" w:pos="233"/>
              </w:tabs>
              <w:ind w:left="353" w:hanging="353"/>
            </w:pPr>
          </w:p>
          <w:p w14:paraId="2B33D0A7" w14:textId="77777777" w:rsidR="00905A75" w:rsidRPr="00EC1C7E" w:rsidRDefault="00905A75" w:rsidP="00EF62EC">
            <w:pPr>
              <w:tabs>
                <w:tab w:val="left" w:pos="233"/>
              </w:tabs>
              <w:ind w:left="353" w:hanging="353"/>
            </w:pPr>
            <w:r w:rsidRPr="00EC1C7E">
              <w:t>8.2 Executive Committee members shall be Fellows, Members, Student Members, Emeritus or Honorary Life Members of the Society</w:t>
            </w:r>
            <w:r w:rsidR="000D1268" w:rsidRPr="00EC1C7E">
              <w:t>.</w:t>
            </w:r>
          </w:p>
          <w:p w14:paraId="7DD858D4" w14:textId="77777777" w:rsidR="000D1268" w:rsidRPr="00EC1C7E" w:rsidRDefault="000D1268" w:rsidP="00EF62EC">
            <w:pPr>
              <w:tabs>
                <w:tab w:val="left" w:pos="233"/>
              </w:tabs>
              <w:ind w:left="353" w:hanging="353"/>
            </w:pPr>
          </w:p>
          <w:p w14:paraId="6FD4A5C3" w14:textId="2A570BF5" w:rsidR="00905A75" w:rsidRPr="00EC1C7E" w:rsidRDefault="00905A75" w:rsidP="00EF62EC">
            <w:pPr>
              <w:tabs>
                <w:tab w:val="left" w:pos="233"/>
              </w:tabs>
              <w:ind w:left="353" w:hanging="353"/>
            </w:pPr>
            <w:commentRangeStart w:id="81"/>
            <w:commentRangeStart w:id="82"/>
            <w:commentRangeStart w:id="83"/>
            <w:r w:rsidRPr="00EC1C7E">
              <w:t xml:space="preserve">8.3 </w:t>
            </w:r>
            <w:commentRangeStart w:id="84"/>
            <w:commentRangeStart w:id="85"/>
            <w:commentRangeStart w:id="86"/>
            <w:r w:rsidRPr="00EC1C7E">
              <w:t xml:space="preserve">The Nominating Committee </w:t>
            </w:r>
            <w:commentRangeEnd w:id="84"/>
            <w:r w:rsidR="00DD2182">
              <w:rPr>
                <w:rStyle w:val="CommentReference"/>
              </w:rPr>
              <w:commentReference w:id="84"/>
            </w:r>
            <w:commentRangeEnd w:id="85"/>
            <w:r w:rsidR="00E9449C">
              <w:rPr>
                <w:rStyle w:val="CommentReference"/>
              </w:rPr>
              <w:commentReference w:id="85"/>
            </w:r>
            <w:commentRangeEnd w:id="86"/>
            <w:r w:rsidR="00046762">
              <w:rPr>
                <w:rStyle w:val="CommentReference"/>
              </w:rPr>
              <w:commentReference w:id="86"/>
            </w:r>
            <w:r w:rsidRPr="00EC1C7E">
              <w:t xml:space="preserve">shall place in the hands of the Secretary or Secretary-Treasurer and Executive Director no later than the </w:t>
            </w:r>
            <w:r w:rsidR="00E518D6">
              <w:t xml:space="preserve">date specified in the </w:t>
            </w:r>
            <w:r w:rsidR="00800C13">
              <w:t>National Election Schedule</w:t>
            </w:r>
            <w:r w:rsidRPr="00EC1C7E">
              <w:t xml:space="preserve"> the names of candidates for the Executive Committee and for the Division </w:t>
            </w:r>
            <w:r w:rsidR="009906B8">
              <w:t>O</w:t>
            </w:r>
            <w:r w:rsidR="009906B8" w:rsidRPr="00EC1C7E">
              <w:t>fficers</w:t>
            </w:r>
            <w:r w:rsidRPr="00EC1C7E">
              <w:t>. The Executive Director shall prepare and forward to each member of the Division a ballot containing the nominations submitted by the Nominating Committee, and others made by petition of not fewer than ten (10) members of the Division, received in writing either by the Nominating Committee or by the Secretary or Secretary-Treasurer before the Annual Meeting</w:t>
            </w:r>
            <w:r w:rsidR="00800C13">
              <w:t xml:space="preserve"> by the date specified in the National Election Schedule</w:t>
            </w:r>
            <w:r w:rsidRPr="00EC1C7E">
              <w:t>.</w:t>
            </w:r>
            <w:commentRangeEnd w:id="81"/>
            <w:r w:rsidR="00E16B2F">
              <w:rPr>
                <w:rStyle w:val="CommentReference"/>
              </w:rPr>
              <w:commentReference w:id="81"/>
            </w:r>
            <w:commentRangeEnd w:id="82"/>
            <w:r w:rsidR="007F5E01">
              <w:rPr>
                <w:rStyle w:val="CommentReference"/>
              </w:rPr>
              <w:commentReference w:id="82"/>
            </w:r>
            <w:commentRangeEnd w:id="83"/>
            <w:r w:rsidR="00025A9A">
              <w:rPr>
                <w:rStyle w:val="CommentReference"/>
              </w:rPr>
              <w:commentReference w:id="83"/>
            </w:r>
          </w:p>
          <w:p w14:paraId="4BE827A5" w14:textId="77777777" w:rsidR="000D1268" w:rsidRPr="00EC1C7E" w:rsidRDefault="000D1268" w:rsidP="00EF62EC">
            <w:pPr>
              <w:tabs>
                <w:tab w:val="left" w:pos="233"/>
              </w:tabs>
              <w:ind w:left="353" w:hanging="353"/>
            </w:pPr>
          </w:p>
          <w:p w14:paraId="2445BDE2" w14:textId="77777777" w:rsidR="00B973F3" w:rsidRDefault="00905A75" w:rsidP="00B973F3">
            <w:pPr>
              <w:tabs>
                <w:tab w:val="left" w:pos="233"/>
              </w:tabs>
              <w:ind w:left="360" w:hanging="360"/>
            </w:pPr>
            <w:r w:rsidRPr="00EC1C7E">
              <w:t>8.4 At least one candidate shall be named by the</w:t>
            </w:r>
            <w:r w:rsidR="00223FA0" w:rsidRPr="00EC1C7E">
              <w:t xml:space="preserve"> </w:t>
            </w:r>
            <w:r w:rsidRPr="00EC1C7E">
              <w:t>Nominating Committee for each Executive</w:t>
            </w:r>
            <w:r w:rsidR="00223FA0" w:rsidRPr="00EC1C7E">
              <w:t xml:space="preserve"> </w:t>
            </w:r>
            <w:r w:rsidRPr="00EC1C7E">
              <w:t>Committee membership expiring or vacated and</w:t>
            </w:r>
            <w:r w:rsidR="00223FA0" w:rsidRPr="00EC1C7E">
              <w:t xml:space="preserve"> </w:t>
            </w:r>
            <w:r w:rsidRPr="00EC1C7E">
              <w:t>for each elective office other than the office of Chair, which will be filled by the Vice-Chair. The ballot shall contain spaces for writing in additional candidates.</w:t>
            </w:r>
          </w:p>
          <w:p w14:paraId="229251E2" w14:textId="77777777" w:rsidR="00905A75" w:rsidRPr="00EC1C7E" w:rsidRDefault="00905A75" w:rsidP="00EF62EC">
            <w:pPr>
              <w:tabs>
                <w:tab w:val="left" w:pos="233"/>
              </w:tabs>
            </w:pPr>
          </w:p>
          <w:p w14:paraId="625C0937" w14:textId="77777777" w:rsidR="00905A75" w:rsidRPr="00EC1C7E" w:rsidRDefault="00905A75" w:rsidP="00EF62EC">
            <w:pPr>
              <w:tabs>
                <w:tab w:val="left" w:pos="233"/>
              </w:tabs>
              <w:ind w:left="353" w:hanging="353"/>
            </w:pPr>
            <w:r w:rsidRPr="00EC1C7E">
              <w:t xml:space="preserve">8.5 Ballots, </w:t>
            </w:r>
            <w:proofErr w:type="gramStart"/>
            <w:r w:rsidRPr="00EC1C7E">
              <w:t>in o</w:t>
            </w:r>
            <w:r w:rsidR="00111558" w:rsidRPr="00EC1C7E">
              <w:t>rder to</w:t>
            </w:r>
            <w:proofErr w:type="gramEnd"/>
            <w:r w:rsidR="00111558" w:rsidRPr="00EC1C7E">
              <w:t xml:space="preserve"> be counted, shall be completed</w:t>
            </w:r>
            <w:r w:rsidRPr="00EC1C7E">
              <w:t xml:space="preserve"> as instructed and shall be validated by the Executive Director as having been received from a Division member in good standing. The Division shall be responsive to future electronic voting initiatives introduced by the Society, as appropriate.</w:t>
            </w:r>
          </w:p>
          <w:p w14:paraId="7FDA7312" w14:textId="77777777" w:rsidR="00905A75" w:rsidRPr="00EC1C7E" w:rsidRDefault="00905A75" w:rsidP="00EF62EC">
            <w:pPr>
              <w:tabs>
                <w:tab w:val="left" w:pos="233"/>
              </w:tabs>
              <w:ind w:left="353" w:hanging="353"/>
            </w:pPr>
          </w:p>
          <w:p w14:paraId="7A7D6F8C" w14:textId="77777777" w:rsidR="00905A75" w:rsidRPr="00EC1C7E" w:rsidRDefault="00905A75" w:rsidP="00097DC5">
            <w:pPr>
              <w:tabs>
                <w:tab w:val="left" w:pos="233"/>
              </w:tabs>
              <w:ind w:left="353" w:hanging="353"/>
            </w:pPr>
            <w:r w:rsidRPr="00EC1C7E">
              <w:t xml:space="preserve">8.6 </w:t>
            </w:r>
            <w:commentRangeStart w:id="87"/>
            <w:commentRangeStart w:id="88"/>
            <w:commentRangeStart w:id="89"/>
            <w:r w:rsidRPr="00EC1C7E">
              <w:t xml:space="preserve">Voting shall be by secret ballot under the general procedure stipulated for voting and for handling the ballots in the Bylaws and Rules of the Society. The Executive Director shall declare elected to each position the </w:t>
            </w:r>
            <w:r w:rsidRPr="00EC1C7E">
              <w:lastRenderedPageBreak/>
              <w:t>candidate receiving the most votes for that position. If a tie occurs</w:t>
            </w:r>
            <w:r w:rsidR="00E87B83">
              <w:t xml:space="preserve"> in the vote for an Officer</w:t>
            </w:r>
            <w:r w:rsidRPr="00EC1C7E">
              <w:t xml:space="preserve">, the Division shall resolve the tie by a vote of the members of the Executive Committee. </w:t>
            </w:r>
            <w:r w:rsidR="00E87B83">
              <w:t xml:space="preserve">If a tie occurs in the vote for an at-large Executive Committee member, the Executive Committee may either break the tie by a vote of the simple majority or accept both candidates </w:t>
            </w:r>
            <w:r w:rsidR="00097DC5">
              <w:t xml:space="preserve">if this does not violate a limit on the number of members specified in Article R6. </w:t>
            </w:r>
            <w:r w:rsidRPr="00EC1C7E">
              <w:t>The elected candidates shall be installed and their terms of office shall commence at the close of the Annual Meeting of the Society.</w:t>
            </w:r>
            <w:commentRangeEnd w:id="87"/>
            <w:r w:rsidR="002165EC">
              <w:rPr>
                <w:rStyle w:val="CommentReference"/>
              </w:rPr>
              <w:commentReference w:id="87"/>
            </w:r>
            <w:commentRangeEnd w:id="88"/>
            <w:r w:rsidR="00E9449C">
              <w:rPr>
                <w:rStyle w:val="CommentReference"/>
              </w:rPr>
              <w:commentReference w:id="88"/>
            </w:r>
            <w:commentRangeEnd w:id="89"/>
            <w:r w:rsidR="00046762">
              <w:rPr>
                <w:rStyle w:val="CommentReference"/>
              </w:rPr>
              <w:commentReference w:id="89"/>
            </w:r>
          </w:p>
          <w:p w14:paraId="392D515C" w14:textId="77777777" w:rsidR="00905A75" w:rsidRPr="00EC1C7E" w:rsidRDefault="00905A75" w:rsidP="00EF62EC">
            <w:pPr>
              <w:tabs>
                <w:tab w:val="left" w:pos="233"/>
              </w:tabs>
              <w:ind w:left="353" w:hanging="353"/>
            </w:pPr>
          </w:p>
          <w:p w14:paraId="1A9707DF" w14:textId="77777777" w:rsidR="00905A75" w:rsidRPr="00EC1C7E" w:rsidRDefault="00905A75" w:rsidP="00EF62EC">
            <w:pPr>
              <w:tabs>
                <w:tab w:val="left" w:pos="233"/>
              </w:tabs>
              <w:ind w:left="353" w:hanging="353"/>
            </w:pPr>
            <w:r w:rsidRPr="00EC1C7E">
              <w:t>8.7 Members elected at large shall not be eligible for election to more than two consecutive terms on the Executive Committee, or more than two consecutive terms of office as Secretary, Treasurer, or Secretary-Treasurer. After one full term in office, the Chair shall automatically be succeeded by the Vice-Chair. Except as provided in these Bylaws, no member shall hold more than one office simultaneously.</w:t>
            </w:r>
          </w:p>
          <w:p w14:paraId="2F15BA7F" w14:textId="77777777" w:rsidR="000D1268" w:rsidRPr="00EC1C7E" w:rsidRDefault="000D1268" w:rsidP="00EF62EC">
            <w:pPr>
              <w:tabs>
                <w:tab w:val="left" w:pos="233"/>
              </w:tabs>
              <w:ind w:left="353" w:hanging="353"/>
            </w:pPr>
          </w:p>
          <w:p w14:paraId="6FA074B9" w14:textId="0DE86470" w:rsidR="00905A75" w:rsidRPr="00EC1C7E" w:rsidRDefault="00905A75" w:rsidP="00EF62EC">
            <w:pPr>
              <w:tabs>
                <w:tab w:val="left" w:pos="233"/>
              </w:tabs>
              <w:ind w:left="353" w:hanging="353"/>
            </w:pPr>
            <w:r w:rsidRPr="00EC1C7E">
              <w:t xml:space="preserve">8.8 No member shall be eligible for the office of Vice-Chair/Chair-Elect until </w:t>
            </w:r>
            <w:commentRangeStart w:id="90"/>
            <w:commentRangeStart w:id="91"/>
            <w:commentRangeStart w:id="92"/>
            <w:commentRangeStart w:id="93"/>
            <w:commentRangeStart w:id="94"/>
            <w:r w:rsidRPr="00EC1C7E">
              <w:t xml:space="preserve">having </w:t>
            </w:r>
            <w:r w:rsidR="00B036F8">
              <w:t xml:space="preserve">actively </w:t>
            </w:r>
            <w:r w:rsidR="00046762">
              <w:t>participated in</w:t>
            </w:r>
            <w:r w:rsidRPr="00EC1C7E">
              <w:t xml:space="preserve"> Executive Committee </w:t>
            </w:r>
            <w:r w:rsidR="00046762">
              <w:t xml:space="preserve">meetings </w:t>
            </w:r>
            <w:r w:rsidRPr="00EC1C7E">
              <w:t xml:space="preserve">in any capacity </w:t>
            </w:r>
            <w:commentRangeEnd w:id="90"/>
            <w:r w:rsidR="00E74308">
              <w:rPr>
                <w:rStyle w:val="CommentReference"/>
              </w:rPr>
              <w:commentReference w:id="90"/>
            </w:r>
            <w:commentRangeEnd w:id="91"/>
            <w:r w:rsidR="00174B8A">
              <w:rPr>
                <w:rStyle w:val="CommentReference"/>
              </w:rPr>
              <w:commentReference w:id="91"/>
            </w:r>
            <w:commentRangeEnd w:id="92"/>
            <w:r w:rsidR="00B80C7C">
              <w:rPr>
                <w:rStyle w:val="CommentReference"/>
              </w:rPr>
              <w:commentReference w:id="92"/>
            </w:r>
            <w:commentRangeEnd w:id="93"/>
            <w:r w:rsidR="0020726E">
              <w:rPr>
                <w:rStyle w:val="CommentReference"/>
              </w:rPr>
              <w:commentReference w:id="93"/>
            </w:r>
            <w:commentRangeEnd w:id="94"/>
            <w:r w:rsidR="00046762">
              <w:rPr>
                <w:rStyle w:val="CommentReference"/>
              </w:rPr>
              <w:commentReference w:id="94"/>
            </w:r>
            <w:r w:rsidRPr="00EC1C7E">
              <w:t>for at least one year except during the initial year of the Division</w:t>
            </w:r>
            <w:r w:rsidR="00181352">
              <w:t xml:space="preserve"> </w:t>
            </w:r>
            <w:r w:rsidRPr="00EC1C7E">
              <w:t>or in the event the office of Chair is declared vacant.</w:t>
            </w:r>
          </w:p>
          <w:p w14:paraId="79AACE32" w14:textId="77777777" w:rsidR="000D1268" w:rsidRPr="00EC1C7E" w:rsidRDefault="000D1268" w:rsidP="00EF62EC">
            <w:pPr>
              <w:tabs>
                <w:tab w:val="left" w:pos="233"/>
              </w:tabs>
              <w:ind w:left="353" w:hanging="353"/>
            </w:pPr>
          </w:p>
          <w:p w14:paraId="28B55112" w14:textId="77777777" w:rsidR="00905A75" w:rsidRPr="00EC1C7E" w:rsidRDefault="00905A75" w:rsidP="00EF62EC">
            <w:pPr>
              <w:tabs>
                <w:tab w:val="left" w:pos="233"/>
              </w:tabs>
              <w:ind w:left="353" w:hanging="353"/>
            </w:pPr>
            <w:r w:rsidRPr="00EC1C7E">
              <w:t>8.9 The retiring Chair shall not be eligible for election as Vice-Chair/Chair-Elect for the term immediately succeeding the term as Chair.</w:t>
            </w:r>
          </w:p>
        </w:tc>
        <w:tc>
          <w:tcPr>
            <w:tcW w:w="4471" w:type="dxa"/>
            <w:gridSpan w:val="2"/>
          </w:tcPr>
          <w:p w14:paraId="4EF3F196" w14:textId="77777777" w:rsidR="007A5DD6" w:rsidRPr="00A92EE7" w:rsidRDefault="00F03F15" w:rsidP="0089131B">
            <w:pPr>
              <w:tabs>
                <w:tab w:val="left" w:pos="233"/>
              </w:tabs>
              <w:spacing w:before="240"/>
              <w:ind w:left="263" w:hanging="263"/>
              <w:rPr>
                <w:rFonts w:ascii="Cambria" w:hAnsi="Cambria"/>
                <w:b/>
                <w:sz w:val="32"/>
                <w:szCs w:val="32"/>
                <w:u w:val="single"/>
              </w:rPr>
            </w:pPr>
            <w:r w:rsidRPr="00A92EE7">
              <w:rPr>
                <w:rFonts w:ascii="Cambria" w:hAnsi="Cambria"/>
                <w:b/>
                <w:sz w:val="32"/>
                <w:szCs w:val="32"/>
                <w:u w:val="single"/>
              </w:rPr>
              <w:lastRenderedPageBreak/>
              <w:t>R8 – Election and Eligibility</w:t>
            </w:r>
          </w:p>
          <w:p w14:paraId="7F87DD5B" w14:textId="77777777" w:rsidR="003E6ADB" w:rsidRDefault="003E6ADB" w:rsidP="00EF62EC">
            <w:pPr>
              <w:tabs>
                <w:tab w:val="left" w:pos="233"/>
              </w:tabs>
              <w:rPr>
                <w:u w:val="single"/>
              </w:rPr>
            </w:pPr>
          </w:p>
          <w:p w14:paraId="1A43F268" w14:textId="77777777" w:rsidR="00430049" w:rsidRPr="00BA793A" w:rsidRDefault="00430049" w:rsidP="00EF62EC">
            <w:pPr>
              <w:tabs>
                <w:tab w:val="left" w:pos="233"/>
              </w:tabs>
              <w:rPr>
                <w:i/>
                <w:iCs/>
              </w:rPr>
            </w:pPr>
            <w:r w:rsidRPr="00BA793A">
              <w:rPr>
                <w:i/>
                <w:iCs/>
              </w:rPr>
              <w:t>Insert Division-specific language if desired</w:t>
            </w:r>
          </w:p>
          <w:p w14:paraId="3BB74D7C" w14:textId="77777777" w:rsidR="00905A75" w:rsidRPr="00A92EE7" w:rsidRDefault="00905A75" w:rsidP="00EF62EC">
            <w:pPr>
              <w:tabs>
                <w:tab w:val="left" w:pos="233"/>
              </w:tabs>
              <w:ind w:left="263" w:hanging="263"/>
              <w:rPr>
                <w:b/>
                <w:u w:val="single"/>
              </w:rPr>
            </w:pPr>
          </w:p>
          <w:p w14:paraId="02244F63" w14:textId="77777777" w:rsidR="00905A75" w:rsidRPr="00A92EE7" w:rsidRDefault="00905A75" w:rsidP="00EF62EC">
            <w:pPr>
              <w:tabs>
                <w:tab w:val="left" w:pos="233"/>
              </w:tabs>
              <w:ind w:left="263" w:hanging="263"/>
              <w:rPr>
                <w:u w:val="single"/>
              </w:rPr>
            </w:pPr>
          </w:p>
          <w:p w14:paraId="46064B6D" w14:textId="77777777" w:rsidR="00905A75" w:rsidRPr="00A92EE7" w:rsidRDefault="00905A75" w:rsidP="00EF62EC">
            <w:pPr>
              <w:tabs>
                <w:tab w:val="left" w:pos="233"/>
              </w:tabs>
              <w:rPr>
                <w:u w:val="single"/>
              </w:rPr>
            </w:pPr>
          </w:p>
          <w:p w14:paraId="7A8872DB" w14:textId="77777777" w:rsidR="00905A75" w:rsidRPr="00A92EE7" w:rsidRDefault="00905A75" w:rsidP="00EF62EC">
            <w:pPr>
              <w:tabs>
                <w:tab w:val="left" w:pos="233"/>
              </w:tabs>
              <w:rPr>
                <w:u w:val="single"/>
              </w:rPr>
            </w:pPr>
          </w:p>
          <w:p w14:paraId="5FAB3FBB" w14:textId="77777777" w:rsidR="00905A75" w:rsidRPr="00A92EE7" w:rsidRDefault="00905A75" w:rsidP="00EF62EC">
            <w:pPr>
              <w:tabs>
                <w:tab w:val="left" w:pos="233"/>
              </w:tabs>
              <w:rPr>
                <w:u w:val="single"/>
              </w:rPr>
            </w:pPr>
          </w:p>
          <w:p w14:paraId="47B8D2A8" w14:textId="77777777" w:rsidR="00905A75" w:rsidRPr="00A92EE7" w:rsidRDefault="00905A75" w:rsidP="00EF62EC">
            <w:pPr>
              <w:tabs>
                <w:tab w:val="left" w:pos="233"/>
              </w:tabs>
              <w:rPr>
                <w:u w:val="single"/>
              </w:rPr>
            </w:pPr>
          </w:p>
          <w:p w14:paraId="18765C30" w14:textId="77777777" w:rsidR="00905A75" w:rsidRPr="00A92EE7" w:rsidRDefault="00905A75" w:rsidP="00EF62EC">
            <w:pPr>
              <w:tabs>
                <w:tab w:val="left" w:pos="233"/>
              </w:tabs>
              <w:rPr>
                <w:u w:val="single"/>
              </w:rPr>
            </w:pPr>
          </w:p>
          <w:p w14:paraId="0FBB5929" w14:textId="77777777" w:rsidR="00905A75" w:rsidRPr="00A92EE7" w:rsidRDefault="00905A75" w:rsidP="00EF62EC">
            <w:pPr>
              <w:tabs>
                <w:tab w:val="left" w:pos="233"/>
              </w:tabs>
              <w:rPr>
                <w:u w:val="single"/>
              </w:rPr>
            </w:pPr>
          </w:p>
          <w:p w14:paraId="21582475" w14:textId="77777777" w:rsidR="00905A75" w:rsidRPr="00A92EE7" w:rsidRDefault="00905A75" w:rsidP="00EF62EC">
            <w:pPr>
              <w:tabs>
                <w:tab w:val="left" w:pos="233"/>
              </w:tabs>
              <w:rPr>
                <w:u w:val="single"/>
              </w:rPr>
            </w:pPr>
          </w:p>
          <w:p w14:paraId="4D7B5693" w14:textId="77777777" w:rsidR="00905A75" w:rsidRPr="00A92EE7" w:rsidRDefault="00905A75" w:rsidP="00EF62EC">
            <w:pPr>
              <w:tabs>
                <w:tab w:val="left" w:pos="233"/>
              </w:tabs>
              <w:rPr>
                <w:u w:val="single"/>
              </w:rPr>
            </w:pPr>
          </w:p>
          <w:p w14:paraId="0FB5167A" w14:textId="77777777" w:rsidR="00905A75" w:rsidRPr="00A92EE7" w:rsidRDefault="00905A75" w:rsidP="00EF62EC">
            <w:pPr>
              <w:tabs>
                <w:tab w:val="left" w:pos="233"/>
              </w:tabs>
              <w:rPr>
                <w:u w:val="single"/>
              </w:rPr>
            </w:pPr>
          </w:p>
          <w:p w14:paraId="312C0E54" w14:textId="77777777" w:rsidR="00905A75" w:rsidRPr="00A92EE7" w:rsidRDefault="00905A75" w:rsidP="00EF62EC">
            <w:pPr>
              <w:tabs>
                <w:tab w:val="left" w:pos="233"/>
              </w:tabs>
              <w:rPr>
                <w:u w:val="single"/>
              </w:rPr>
            </w:pPr>
          </w:p>
          <w:p w14:paraId="022E755A" w14:textId="77777777" w:rsidR="00905A75" w:rsidRPr="00A92EE7" w:rsidRDefault="00905A75" w:rsidP="00EF62EC">
            <w:pPr>
              <w:tabs>
                <w:tab w:val="left" w:pos="233"/>
              </w:tabs>
              <w:rPr>
                <w:u w:val="single"/>
              </w:rPr>
            </w:pPr>
          </w:p>
          <w:p w14:paraId="4B58A016" w14:textId="77777777" w:rsidR="00905A75" w:rsidRPr="00A92EE7" w:rsidRDefault="00905A75" w:rsidP="00EF62EC">
            <w:pPr>
              <w:tabs>
                <w:tab w:val="left" w:pos="233"/>
              </w:tabs>
              <w:rPr>
                <w:u w:val="single"/>
              </w:rPr>
            </w:pPr>
          </w:p>
          <w:p w14:paraId="22025426" w14:textId="77777777" w:rsidR="00905A75" w:rsidRPr="00A92EE7" w:rsidRDefault="00905A75" w:rsidP="00EF62EC">
            <w:pPr>
              <w:tabs>
                <w:tab w:val="left" w:pos="233"/>
              </w:tabs>
              <w:rPr>
                <w:u w:val="single"/>
              </w:rPr>
            </w:pPr>
          </w:p>
          <w:p w14:paraId="4E62EC5A" w14:textId="77777777" w:rsidR="00905A75" w:rsidRPr="00A92EE7" w:rsidRDefault="00905A75" w:rsidP="00EF62EC">
            <w:pPr>
              <w:tabs>
                <w:tab w:val="left" w:pos="233"/>
              </w:tabs>
              <w:rPr>
                <w:u w:val="single"/>
              </w:rPr>
            </w:pPr>
          </w:p>
          <w:p w14:paraId="44121B87" w14:textId="77777777" w:rsidR="00905A75" w:rsidRPr="00A92EE7" w:rsidRDefault="00905A75" w:rsidP="00EF62EC">
            <w:pPr>
              <w:tabs>
                <w:tab w:val="left" w:pos="233"/>
              </w:tabs>
              <w:rPr>
                <w:u w:val="single"/>
              </w:rPr>
            </w:pPr>
          </w:p>
          <w:p w14:paraId="05B6D3ED" w14:textId="77777777" w:rsidR="00905A75" w:rsidRPr="00A92EE7" w:rsidRDefault="00905A75" w:rsidP="00EF62EC">
            <w:pPr>
              <w:tabs>
                <w:tab w:val="left" w:pos="233"/>
              </w:tabs>
              <w:rPr>
                <w:u w:val="single"/>
              </w:rPr>
            </w:pPr>
          </w:p>
          <w:p w14:paraId="51ECE252" w14:textId="77777777" w:rsidR="00905A75" w:rsidRPr="00A92EE7" w:rsidRDefault="00905A75" w:rsidP="00EF62EC">
            <w:pPr>
              <w:tabs>
                <w:tab w:val="left" w:pos="233"/>
              </w:tabs>
              <w:rPr>
                <w:u w:val="single"/>
              </w:rPr>
            </w:pPr>
          </w:p>
          <w:p w14:paraId="07B3389D" w14:textId="77777777" w:rsidR="00905A75" w:rsidRPr="00A92EE7" w:rsidRDefault="00905A75" w:rsidP="00EF62EC">
            <w:pPr>
              <w:tabs>
                <w:tab w:val="left" w:pos="233"/>
              </w:tabs>
              <w:rPr>
                <w:u w:val="single"/>
              </w:rPr>
            </w:pPr>
          </w:p>
          <w:p w14:paraId="018F83D4" w14:textId="77777777" w:rsidR="00905A75" w:rsidRPr="00A92EE7" w:rsidRDefault="00905A75" w:rsidP="00EF62EC">
            <w:pPr>
              <w:tabs>
                <w:tab w:val="left" w:pos="233"/>
              </w:tabs>
              <w:rPr>
                <w:u w:val="single"/>
              </w:rPr>
            </w:pPr>
          </w:p>
          <w:p w14:paraId="79C1169B" w14:textId="77777777" w:rsidR="00905A75" w:rsidRPr="00A92EE7" w:rsidRDefault="00905A75" w:rsidP="00EF62EC">
            <w:pPr>
              <w:tabs>
                <w:tab w:val="left" w:pos="233"/>
              </w:tabs>
              <w:rPr>
                <w:u w:val="single"/>
              </w:rPr>
            </w:pPr>
          </w:p>
          <w:p w14:paraId="7F8D3A28" w14:textId="77777777" w:rsidR="00905A75" w:rsidRPr="00A92EE7" w:rsidRDefault="00905A75" w:rsidP="00EF62EC">
            <w:pPr>
              <w:tabs>
                <w:tab w:val="left" w:pos="233"/>
              </w:tabs>
              <w:rPr>
                <w:u w:val="single"/>
              </w:rPr>
            </w:pPr>
          </w:p>
          <w:p w14:paraId="67FD1407" w14:textId="77777777" w:rsidR="00905A75" w:rsidRPr="00A92EE7" w:rsidRDefault="00905A75" w:rsidP="00EF62EC">
            <w:pPr>
              <w:tabs>
                <w:tab w:val="left" w:pos="233"/>
              </w:tabs>
              <w:rPr>
                <w:u w:val="single"/>
              </w:rPr>
            </w:pPr>
          </w:p>
          <w:p w14:paraId="72F6485A" w14:textId="77777777" w:rsidR="00905A75" w:rsidRPr="00A92EE7" w:rsidRDefault="00905A75" w:rsidP="00EF62EC">
            <w:pPr>
              <w:tabs>
                <w:tab w:val="left" w:pos="233"/>
              </w:tabs>
              <w:rPr>
                <w:u w:val="single"/>
              </w:rPr>
            </w:pPr>
          </w:p>
          <w:p w14:paraId="6D428F8A" w14:textId="77777777" w:rsidR="00905A75" w:rsidRPr="00A92EE7" w:rsidRDefault="00905A75" w:rsidP="00EF62EC">
            <w:pPr>
              <w:tabs>
                <w:tab w:val="left" w:pos="233"/>
              </w:tabs>
              <w:rPr>
                <w:u w:val="single"/>
              </w:rPr>
            </w:pPr>
          </w:p>
          <w:p w14:paraId="2D89A23C" w14:textId="77777777" w:rsidR="00905A75" w:rsidRPr="00A92EE7" w:rsidRDefault="00905A75" w:rsidP="00EF62EC">
            <w:pPr>
              <w:tabs>
                <w:tab w:val="left" w:pos="233"/>
              </w:tabs>
              <w:rPr>
                <w:u w:val="single"/>
              </w:rPr>
            </w:pPr>
          </w:p>
          <w:p w14:paraId="1421B071" w14:textId="77777777" w:rsidR="00905A75" w:rsidRPr="00A92EE7" w:rsidRDefault="00905A75" w:rsidP="00EF62EC">
            <w:pPr>
              <w:tabs>
                <w:tab w:val="left" w:pos="233"/>
              </w:tabs>
              <w:rPr>
                <w:u w:val="single"/>
              </w:rPr>
            </w:pPr>
          </w:p>
          <w:p w14:paraId="6B7A8DF4" w14:textId="77777777" w:rsidR="00905A75" w:rsidRPr="00A92EE7" w:rsidRDefault="00905A75" w:rsidP="00EF62EC">
            <w:pPr>
              <w:tabs>
                <w:tab w:val="left" w:pos="233"/>
              </w:tabs>
              <w:ind w:left="263" w:hanging="263"/>
              <w:rPr>
                <w:i/>
                <w:color w:val="FF0000"/>
                <w:u w:val="single"/>
              </w:rPr>
            </w:pPr>
          </w:p>
        </w:tc>
      </w:tr>
      <w:tr w:rsidR="00F70ECD" w:rsidRPr="00EC1C7E" w14:paraId="79E10C04" w14:textId="77777777" w:rsidTr="00ED0A71">
        <w:trPr>
          <w:trHeight w:val="3050"/>
          <w:jc w:val="center"/>
        </w:trPr>
        <w:tc>
          <w:tcPr>
            <w:tcW w:w="6415" w:type="dxa"/>
            <w:tcBorders>
              <w:bottom w:val="single" w:sz="4" w:space="0" w:color="auto"/>
            </w:tcBorders>
          </w:tcPr>
          <w:p w14:paraId="6631089D" w14:textId="77777777" w:rsidR="007A5DD6" w:rsidRPr="00A92EE7" w:rsidRDefault="00F03F15" w:rsidP="00A92EE7">
            <w:pPr>
              <w:pStyle w:val="Heading1"/>
            </w:pPr>
            <w:bookmarkStart w:id="95" w:name="_Toc213571819"/>
            <w:bookmarkStart w:id="96" w:name="_Toc345308655"/>
            <w:bookmarkStart w:id="97" w:name="_Toc150080916"/>
            <w:r w:rsidRPr="00A92EE7">
              <w:lastRenderedPageBreak/>
              <w:t>Article B9 – Standing and Special Committees</w:t>
            </w:r>
            <w:bookmarkEnd w:id="95"/>
            <w:bookmarkEnd w:id="96"/>
            <w:bookmarkEnd w:id="97"/>
          </w:p>
          <w:p w14:paraId="022453BE" w14:textId="77777777" w:rsidR="00F70ECD" w:rsidRPr="00EC1C7E" w:rsidRDefault="00F70ECD" w:rsidP="00EF62EC">
            <w:pPr>
              <w:tabs>
                <w:tab w:val="left" w:pos="233"/>
              </w:tabs>
            </w:pPr>
          </w:p>
          <w:p w14:paraId="46AD584B" w14:textId="77777777" w:rsidR="00F70ECD" w:rsidRPr="00EC1C7E" w:rsidRDefault="00F70ECD" w:rsidP="00EF62EC">
            <w:pPr>
              <w:tabs>
                <w:tab w:val="left" w:pos="233"/>
              </w:tabs>
              <w:ind w:left="263" w:hanging="263"/>
            </w:pPr>
            <w:r w:rsidRPr="00EC1C7E">
              <w:t>9.1 A Division may establish Standing and Special Committees</w:t>
            </w:r>
            <w:r w:rsidR="00F63623">
              <w:t xml:space="preserve"> as specified in the Rules</w:t>
            </w:r>
            <w:r w:rsidRPr="00EC1C7E">
              <w:t>.</w:t>
            </w:r>
            <w:r w:rsidR="00D86CA0">
              <w:t xml:space="preserve">  The Division Chair appoints each Committee Chair. The Division Chair appoints Committee members upon recommendation from the Committee Chair</w:t>
            </w:r>
            <w:r w:rsidR="004277E1">
              <w:t>s</w:t>
            </w:r>
            <w:r w:rsidR="00D86CA0">
              <w:t>.</w:t>
            </w:r>
          </w:p>
          <w:p w14:paraId="03211EE7" w14:textId="77777777" w:rsidR="00F70ECD" w:rsidRPr="00EC1C7E" w:rsidRDefault="00F70ECD" w:rsidP="00EF62EC">
            <w:pPr>
              <w:tabs>
                <w:tab w:val="left" w:pos="233"/>
              </w:tabs>
              <w:ind w:left="263" w:hanging="263"/>
            </w:pPr>
          </w:p>
          <w:p w14:paraId="28AB2C62" w14:textId="77777777" w:rsidR="00F70ECD" w:rsidRPr="00EC1C7E" w:rsidRDefault="00F70ECD" w:rsidP="00EF62EC">
            <w:pPr>
              <w:tabs>
                <w:tab w:val="left" w:pos="233"/>
              </w:tabs>
              <w:ind w:left="263" w:hanging="263"/>
            </w:pPr>
          </w:p>
          <w:p w14:paraId="49D26260" w14:textId="77777777" w:rsidR="00F70ECD" w:rsidRPr="00EC1C7E" w:rsidRDefault="00F70ECD" w:rsidP="00EF62EC">
            <w:pPr>
              <w:tabs>
                <w:tab w:val="left" w:pos="233"/>
              </w:tabs>
              <w:ind w:left="263" w:hanging="263"/>
            </w:pPr>
          </w:p>
          <w:p w14:paraId="2714E541" w14:textId="77777777" w:rsidR="00F70ECD" w:rsidRPr="00EC1C7E" w:rsidRDefault="00F70ECD" w:rsidP="00EF62EC">
            <w:pPr>
              <w:tabs>
                <w:tab w:val="left" w:pos="233"/>
              </w:tabs>
              <w:ind w:left="263" w:hanging="263"/>
            </w:pPr>
          </w:p>
          <w:p w14:paraId="67ABA310" w14:textId="77777777" w:rsidR="00F70ECD" w:rsidRPr="00EC1C7E" w:rsidRDefault="00F70ECD" w:rsidP="00EF62EC">
            <w:pPr>
              <w:tabs>
                <w:tab w:val="left" w:pos="233"/>
              </w:tabs>
              <w:ind w:left="263" w:hanging="263"/>
            </w:pPr>
          </w:p>
          <w:p w14:paraId="3E9B7C59" w14:textId="77777777" w:rsidR="00F70ECD" w:rsidRPr="00EC1C7E" w:rsidRDefault="00F70ECD" w:rsidP="00EF62EC">
            <w:pPr>
              <w:tabs>
                <w:tab w:val="left" w:pos="233"/>
              </w:tabs>
              <w:ind w:left="263" w:hanging="263"/>
            </w:pPr>
          </w:p>
          <w:p w14:paraId="6DFE2C82" w14:textId="77777777" w:rsidR="00F70ECD" w:rsidRPr="00EC1C7E" w:rsidRDefault="00F70ECD" w:rsidP="00EF62EC">
            <w:pPr>
              <w:tabs>
                <w:tab w:val="left" w:pos="233"/>
              </w:tabs>
              <w:ind w:left="263" w:hanging="263"/>
            </w:pPr>
          </w:p>
          <w:p w14:paraId="4AFE70AF" w14:textId="77777777" w:rsidR="00F70ECD" w:rsidRPr="00EC1C7E" w:rsidRDefault="00F70ECD" w:rsidP="00EF62EC">
            <w:pPr>
              <w:tabs>
                <w:tab w:val="left" w:pos="233"/>
              </w:tabs>
              <w:ind w:left="263" w:hanging="263"/>
            </w:pPr>
          </w:p>
          <w:p w14:paraId="1E35D459" w14:textId="77777777" w:rsidR="00F70ECD" w:rsidRPr="00EC1C7E" w:rsidRDefault="00F70ECD" w:rsidP="00EF62EC">
            <w:pPr>
              <w:tabs>
                <w:tab w:val="left" w:pos="233"/>
              </w:tabs>
              <w:ind w:left="263" w:hanging="263"/>
            </w:pPr>
          </w:p>
          <w:p w14:paraId="12202DF5" w14:textId="77777777" w:rsidR="00F70ECD" w:rsidRPr="00EC1C7E" w:rsidRDefault="00F70ECD" w:rsidP="00EF62EC">
            <w:pPr>
              <w:tabs>
                <w:tab w:val="left" w:pos="233"/>
              </w:tabs>
              <w:ind w:left="263" w:hanging="263"/>
            </w:pPr>
          </w:p>
          <w:p w14:paraId="778FB863" w14:textId="77777777" w:rsidR="00F70ECD" w:rsidRPr="00EC1C7E" w:rsidRDefault="00F70ECD" w:rsidP="00EF62EC">
            <w:pPr>
              <w:tabs>
                <w:tab w:val="left" w:pos="233"/>
              </w:tabs>
              <w:ind w:left="263" w:hanging="263"/>
            </w:pPr>
          </w:p>
          <w:p w14:paraId="5FA1AA7E" w14:textId="77777777" w:rsidR="00F70ECD" w:rsidRPr="00EC1C7E" w:rsidRDefault="00F70ECD" w:rsidP="00EF62EC">
            <w:pPr>
              <w:tabs>
                <w:tab w:val="left" w:pos="233"/>
              </w:tabs>
              <w:ind w:left="263" w:hanging="263"/>
            </w:pPr>
          </w:p>
          <w:p w14:paraId="58169FC7" w14:textId="77777777" w:rsidR="00F70ECD" w:rsidRPr="00EC1C7E" w:rsidRDefault="00F70ECD" w:rsidP="00EF62EC">
            <w:pPr>
              <w:tabs>
                <w:tab w:val="left" w:pos="233"/>
              </w:tabs>
              <w:ind w:left="263" w:hanging="263"/>
            </w:pPr>
          </w:p>
          <w:p w14:paraId="76FC86BB" w14:textId="77777777" w:rsidR="00F70ECD" w:rsidRPr="00EC1C7E" w:rsidRDefault="00F70ECD" w:rsidP="00EF62EC">
            <w:pPr>
              <w:tabs>
                <w:tab w:val="left" w:pos="233"/>
              </w:tabs>
              <w:ind w:left="263" w:hanging="263"/>
            </w:pPr>
          </w:p>
          <w:p w14:paraId="50C9B449" w14:textId="77777777" w:rsidR="00F70ECD" w:rsidRPr="00EC1C7E" w:rsidRDefault="00F70ECD" w:rsidP="00EF62EC">
            <w:pPr>
              <w:tabs>
                <w:tab w:val="left" w:pos="233"/>
              </w:tabs>
              <w:ind w:left="263" w:hanging="263"/>
            </w:pPr>
          </w:p>
          <w:p w14:paraId="65163433" w14:textId="77777777" w:rsidR="00F70ECD" w:rsidRDefault="00F70ECD" w:rsidP="00EF62EC">
            <w:pPr>
              <w:tabs>
                <w:tab w:val="left" w:pos="233"/>
              </w:tabs>
              <w:ind w:left="263" w:hanging="263"/>
            </w:pPr>
          </w:p>
          <w:p w14:paraId="1FDD8702" w14:textId="77777777" w:rsidR="00F70ECD" w:rsidRPr="00EC1C7E" w:rsidRDefault="00F70ECD" w:rsidP="008C0919">
            <w:pPr>
              <w:tabs>
                <w:tab w:val="left" w:pos="233"/>
              </w:tabs>
            </w:pPr>
          </w:p>
          <w:p w14:paraId="10912295" w14:textId="77777777" w:rsidR="00F70ECD" w:rsidRPr="00EC1C7E" w:rsidRDefault="00F70ECD" w:rsidP="00EF62EC">
            <w:pPr>
              <w:tabs>
                <w:tab w:val="left" w:pos="233"/>
              </w:tabs>
              <w:ind w:left="353" w:hanging="353"/>
            </w:pPr>
            <w:proofErr w:type="gramStart"/>
            <w:r w:rsidRPr="00EC1C7E">
              <w:t>9.2  A</w:t>
            </w:r>
            <w:proofErr w:type="gramEnd"/>
            <w:r w:rsidRPr="00EC1C7E">
              <w:t xml:space="preserve"> simple majority of the members of the committee shall constitute a quorum at all committee meetings.</w:t>
            </w:r>
          </w:p>
        </w:tc>
        <w:tc>
          <w:tcPr>
            <w:tcW w:w="4471" w:type="dxa"/>
            <w:gridSpan w:val="2"/>
          </w:tcPr>
          <w:p w14:paraId="2AE87337" w14:textId="77777777" w:rsidR="00F70ECD" w:rsidRPr="00EC1C7E" w:rsidRDefault="00F70ECD" w:rsidP="0089131B">
            <w:pPr>
              <w:tabs>
                <w:tab w:val="left" w:pos="233"/>
              </w:tabs>
              <w:spacing w:before="240"/>
              <w:ind w:left="263" w:hanging="263"/>
              <w:rPr>
                <w:rFonts w:ascii="Cambria" w:hAnsi="Cambria"/>
                <w:b/>
                <w:sz w:val="32"/>
                <w:szCs w:val="32"/>
              </w:rPr>
            </w:pPr>
            <w:r w:rsidRPr="00767B73">
              <w:rPr>
                <w:rFonts w:ascii="Cambria" w:hAnsi="Cambria"/>
                <w:b/>
                <w:sz w:val="32"/>
                <w:szCs w:val="32"/>
              </w:rPr>
              <w:t>R9 – Standing and Special Committees</w:t>
            </w:r>
          </w:p>
          <w:p w14:paraId="3298CA97" w14:textId="77777777" w:rsidR="00F70ECD" w:rsidRPr="00EC1C7E" w:rsidRDefault="00F70ECD" w:rsidP="00F70ECD">
            <w:pPr>
              <w:tabs>
                <w:tab w:val="left" w:pos="233"/>
              </w:tabs>
              <w:ind w:left="263" w:hanging="263"/>
            </w:pPr>
          </w:p>
          <w:p w14:paraId="2AA0D2E1" w14:textId="77777777" w:rsidR="00F70ECD" w:rsidRPr="00EC1C7E" w:rsidRDefault="00F70ECD" w:rsidP="00F70ECD">
            <w:pPr>
              <w:tabs>
                <w:tab w:val="left" w:pos="233"/>
              </w:tabs>
              <w:ind w:left="263" w:hanging="263"/>
            </w:pPr>
            <w:r w:rsidRPr="00EC1C7E">
              <w:t>9.1 Standing and Special Committees:</w:t>
            </w:r>
          </w:p>
          <w:p w14:paraId="76C6DB46" w14:textId="77777777" w:rsidR="00F70ECD" w:rsidRPr="00EC1C7E" w:rsidRDefault="00F70ECD" w:rsidP="00F70ECD">
            <w:pPr>
              <w:tabs>
                <w:tab w:val="left" w:pos="233"/>
              </w:tabs>
              <w:ind w:left="263" w:hanging="263"/>
            </w:pPr>
            <w:r w:rsidRPr="00EC1C7E">
              <w:t xml:space="preserve">    a. As part of the strategic planning process for the Division, the Vice-Chair shall, prior to assuming the office of Chair, submit for approval by the Executive Committee a succession plan, including the appointment or reappointment of Committee members and Committee Chairs, that strives to achieve a balance between continuity of experience and new members.</w:t>
            </w:r>
          </w:p>
          <w:p w14:paraId="45D70EF4" w14:textId="77777777" w:rsidR="00F70ECD" w:rsidRPr="00EC1C7E" w:rsidRDefault="00F70ECD" w:rsidP="00F70ECD">
            <w:pPr>
              <w:tabs>
                <w:tab w:val="left" w:pos="233"/>
              </w:tabs>
              <w:ind w:left="263" w:hanging="263"/>
            </w:pPr>
            <w:r w:rsidRPr="00EC1C7E">
              <w:t xml:space="preserve">    b. The Division Chair may, at any time, appoint additional members to serve on a Standing or Special Committee for a term of up to four (4) years.</w:t>
            </w:r>
          </w:p>
          <w:p w14:paraId="666590AA" w14:textId="77777777" w:rsidR="00F70ECD" w:rsidRDefault="00F70ECD" w:rsidP="00F70ECD">
            <w:pPr>
              <w:tabs>
                <w:tab w:val="left" w:pos="233"/>
              </w:tabs>
              <w:ind w:left="263" w:hanging="263"/>
            </w:pPr>
            <w:r w:rsidRPr="00EC1C7E">
              <w:t xml:space="preserve">    c. With the approval (simple majority) of the Executive Committee, the Division Chair may remove the Committee Chair or any Executive Committee member from any Standing or Special Committee.</w:t>
            </w:r>
          </w:p>
          <w:p w14:paraId="616BA46B" w14:textId="77777777" w:rsidR="008C0919" w:rsidRPr="00EC1C7E" w:rsidRDefault="008C0919" w:rsidP="00F70ECD">
            <w:pPr>
              <w:tabs>
                <w:tab w:val="left" w:pos="233"/>
              </w:tabs>
              <w:ind w:left="263" w:hanging="263"/>
            </w:pPr>
          </w:p>
          <w:p w14:paraId="798F94D4" w14:textId="77777777" w:rsidR="00F70ECD" w:rsidRDefault="008C0919" w:rsidP="00F70ECD">
            <w:pPr>
              <w:tabs>
                <w:tab w:val="left" w:pos="233"/>
              </w:tabs>
              <w:rPr>
                <w:i/>
              </w:rPr>
            </w:pPr>
            <w:r w:rsidRPr="00EC1C7E">
              <w:rPr>
                <w:i/>
                <w:color w:val="FF0000"/>
              </w:rPr>
              <w:t xml:space="preserve">    </w:t>
            </w:r>
            <w:r w:rsidRPr="00A92EE7">
              <w:rPr>
                <w:i/>
              </w:rPr>
              <w:t xml:space="preserve">The </w:t>
            </w:r>
            <w:r>
              <w:rPr>
                <w:i/>
              </w:rPr>
              <w:t>following are examples and suggestions; the Division is empowered to establish and define committees as deemed necessary for its own good governance needs.</w:t>
            </w:r>
          </w:p>
          <w:p w14:paraId="144D81CE" w14:textId="77777777" w:rsidR="008C0919" w:rsidRPr="00EC1C7E" w:rsidRDefault="008C0919" w:rsidP="00F70ECD">
            <w:pPr>
              <w:tabs>
                <w:tab w:val="left" w:pos="233"/>
              </w:tabs>
            </w:pPr>
          </w:p>
          <w:p w14:paraId="7C7967D1" w14:textId="77777777" w:rsidR="00F70ECD" w:rsidRPr="00EC1C7E" w:rsidRDefault="00F70ECD" w:rsidP="00F70ECD">
            <w:pPr>
              <w:tabs>
                <w:tab w:val="left" w:pos="233"/>
              </w:tabs>
              <w:ind w:left="263" w:hanging="263"/>
            </w:pPr>
            <w:r w:rsidRPr="00EC1C7E">
              <w:t xml:space="preserve">9.2 Standing Committees: </w:t>
            </w:r>
          </w:p>
          <w:p w14:paraId="5890AEAA" w14:textId="77777777" w:rsidR="00F70ECD" w:rsidRPr="00EC1C7E" w:rsidRDefault="00C964FF" w:rsidP="00F70ECD">
            <w:pPr>
              <w:tabs>
                <w:tab w:val="left" w:pos="233"/>
              </w:tabs>
              <w:ind w:left="263" w:hanging="263"/>
            </w:pPr>
            <w:r>
              <w:t xml:space="preserve">   a. </w:t>
            </w:r>
            <w:r w:rsidR="00F70ECD" w:rsidRPr="00EC1C7E">
              <w:t xml:space="preserve">Program Committee – composed of not fewer than five (5) members, including the Chair. The </w:t>
            </w:r>
            <w:commentRangeStart w:id="98"/>
            <w:commentRangeStart w:id="99"/>
            <w:commentRangeStart w:id="100"/>
            <w:r w:rsidR="00F70ECD" w:rsidRPr="00EC1C7E">
              <w:t>Chair of the Program Committee</w:t>
            </w:r>
            <w:commentRangeEnd w:id="98"/>
            <w:r w:rsidR="007A6769">
              <w:rPr>
                <w:rStyle w:val="CommentReference"/>
              </w:rPr>
              <w:commentReference w:id="98"/>
            </w:r>
            <w:commentRangeEnd w:id="99"/>
            <w:r w:rsidR="00174B8A">
              <w:rPr>
                <w:rStyle w:val="CommentReference"/>
              </w:rPr>
              <w:commentReference w:id="99"/>
            </w:r>
            <w:commentRangeEnd w:id="100"/>
            <w:r w:rsidR="00793557">
              <w:rPr>
                <w:rStyle w:val="CommentReference"/>
              </w:rPr>
              <w:commentReference w:id="100"/>
            </w:r>
            <w:r w:rsidR="00F70ECD" w:rsidRPr="00EC1C7E">
              <w:t xml:space="preserve"> shall be appointed by the Division Chair </w:t>
            </w:r>
            <w:r w:rsidR="00B036F8">
              <w:t xml:space="preserve">or elected </w:t>
            </w:r>
            <w:r w:rsidR="00F70ECD" w:rsidRPr="00EC1C7E">
              <w:t xml:space="preserve">for a term of four (4) years. The Program Committee is responsible for organizing technical sessions of interest to Division members at National Meetings and Topical Meetings. The Program Committee Chair shall be responsible for representing the Division at meetings of the Society National Program </w:t>
            </w:r>
            <w:r w:rsidR="00F70ECD" w:rsidRPr="00EC1C7E">
              <w:lastRenderedPageBreak/>
              <w:t>Committee.</w:t>
            </w:r>
          </w:p>
          <w:p w14:paraId="4189A5C5" w14:textId="77777777" w:rsidR="00F70ECD" w:rsidRPr="00EC1C7E" w:rsidRDefault="00F70ECD" w:rsidP="00F70ECD">
            <w:pPr>
              <w:tabs>
                <w:tab w:val="left" w:pos="233"/>
              </w:tabs>
              <w:ind w:left="263" w:hanging="263"/>
            </w:pPr>
            <w:r w:rsidRPr="00EC1C7E">
              <w:tab/>
              <w:t xml:space="preserve">b.  Membership Committee – composed of not fewer than four (4) members, including the Chair. The Division Chair is the Chair of the Membership Committee. The Membership Committee is responsible for bringing the advantages of Society and Division membership to the attention of qualified candidates. </w:t>
            </w:r>
          </w:p>
          <w:p w14:paraId="58A953A0" w14:textId="77777777" w:rsidR="00F70ECD" w:rsidRPr="00EC1C7E" w:rsidRDefault="00F70ECD" w:rsidP="00F70ECD">
            <w:pPr>
              <w:tabs>
                <w:tab w:val="left" w:pos="233"/>
              </w:tabs>
              <w:ind w:left="263" w:hanging="263"/>
            </w:pPr>
            <w:r w:rsidRPr="00EC1C7E">
              <w:tab/>
              <w:t xml:space="preserve">c.  Finance Committee – composed of not fewer than five (5) members, including the two (2) immediate past Division Treasurers and the </w:t>
            </w:r>
            <w:r w:rsidR="007A6769">
              <w:t xml:space="preserve">Division </w:t>
            </w:r>
            <w:r w:rsidRPr="00EC1C7E">
              <w:t>Chair. The Chair of the Finance Committee is the Division</w:t>
            </w:r>
            <w:r w:rsidR="001C7F61">
              <w:t xml:space="preserve"> </w:t>
            </w:r>
            <w:r w:rsidRPr="00EC1C7E">
              <w:t>Treasurer</w:t>
            </w:r>
            <w:r w:rsidR="00DB4F4F">
              <w:t xml:space="preserve"> or Secretary-Treasurer</w:t>
            </w:r>
            <w:r w:rsidRPr="00EC1C7E">
              <w:t xml:space="preserve">. The Finance Committee is responsible for </w:t>
            </w:r>
            <w:r w:rsidR="009D33AC">
              <w:t>reporting</w:t>
            </w:r>
            <w:r w:rsidR="009D33AC" w:rsidRPr="00EC1C7E">
              <w:t xml:space="preserve"> </w:t>
            </w:r>
            <w:r w:rsidRPr="00EC1C7E">
              <w:t xml:space="preserve">the financial health of the Division and </w:t>
            </w:r>
            <w:r w:rsidR="009D33AC">
              <w:t xml:space="preserve">recommending to the Executive Committee </w:t>
            </w:r>
            <w:r w:rsidRPr="00EC1C7E">
              <w:t>the most effective use of the Division’s financial resources.</w:t>
            </w:r>
          </w:p>
          <w:p w14:paraId="72FA11E4" w14:textId="77777777" w:rsidR="00F70ECD" w:rsidRPr="00EC1C7E" w:rsidRDefault="00F70ECD" w:rsidP="00F70ECD">
            <w:pPr>
              <w:tabs>
                <w:tab w:val="left" w:pos="233"/>
              </w:tabs>
              <w:ind w:left="263" w:hanging="263"/>
            </w:pPr>
            <w:r w:rsidRPr="00EC1C7E">
              <w:tab/>
              <w:t xml:space="preserve">d. Honors and Awards – Composed of not fewer than four (4) members, including the Program Committee Chair and the </w:t>
            </w:r>
            <w:r w:rsidR="007A6769">
              <w:t xml:space="preserve">Division </w:t>
            </w:r>
            <w:r w:rsidRPr="00EC1C7E">
              <w:t>Chair. The Honors and Awards Committee is responsible for stimulating the recognition of Division members, and for interacting with the Honors and Awards Committee of the Society.</w:t>
            </w:r>
          </w:p>
          <w:p w14:paraId="7E8D3FD3" w14:textId="77777777" w:rsidR="00F70ECD" w:rsidRPr="00EC1C7E" w:rsidRDefault="00F70ECD" w:rsidP="00F70ECD">
            <w:pPr>
              <w:tabs>
                <w:tab w:val="left" w:pos="233"/>
              </w:tabs>
              <w:ind w:left="263" w:hanging="263"/>
            </w:pPr>
            <w:r w:rsidRPr="00EC1C7E">
              <w:tab/>
              <w:t xml:space="preserve">e. Planning – Composed of not fewer than four (4) members including the </w:t>
            </w:r>
            <w:r w:rsidR="007A6769">
              <w:t xml:space="preserve">Division </w:t>
            </w:r>
            <w:r w:rsidRPr="00EC1C7E">
              <w:t>Chair. The Chair is the Division Vice-Chair. The Planning Committee is responsible for annually developing a one-year tactical plan and a five-year strategic plan.</w:t>
            </w:r>
          </w:p>
          <w:p w14:paraId="0BD6865B" w14:textId="77777777" w:rsidR="007A6769" w:rsidRDefault="00F70ECD" w:rsidP="00F70ECD">
            <w:pPr>
              <w:tabs>
                <w:tab w:val="left" w:pos="233"/>
              </w:tabs>
              <w:ind w:left="263" w:hanging="263"/>
            </w:pPr>
            <w:r w:rsidRPr="00EC1C7E">
              <w:tab/>
              <w:t xml:space="preserve">f.  Newsletter and Publications – Composed of not fewer than four (4) members including the Secretary, Program Committee Chair, </w:t>
            </w:r>
            <w:r w:rsidR="007A6769">
              <w:t xml:space="preserve">Division </w:t>
            </w:r>
            <w:r w:rsidRPr="00EC1C7E">
              <w:t xml:space="preserve">Vice-Chair and the </w:t>
            </w:r>
            <w:r w:rsidR="007A6769">
              <w:t xml:space="preserve">Division </w:t>
            </w:r>
            <w:r w:rsidRPr="00EC1C7E">
              <w:t xml:space="preserve">Chair. The Newsletter and Publications Committee is responsible for publishing a semi-annual newsletter and at least one (1) </w:t>
            </w:r>
            <w:r w:rsidRPr="00EC1C7E">
              <w:lastRenderedPageBreak/>
              <w:t>non-meeting publication (e.g.</w:t>
            </w:r>
            <w:r w:rsidR="003C09FB">
              <w:t>,</w:t>
            </w:r>
            <w:r w:rsidRPr="00EC1C7E">
              <w:t xml:space="preserve"> an exceptional Division presentation in the Society’s technical journals or an honoree’s acceptance speech in Nuclear News) each year. </w:t>
            </w:r>
            <w:r w:rsidRPr="00EC1C7E">
              <w:tab/>
            </w:r>
          </w:p>
          <w:p w14:paraId="3FECF88C" w14:textId="77777777" w:rsidR="00F70ECD" w:rsidRPr="00EC1C7E" w:rsidRDefault="00F70ECD" w:rsidP="00F70ECD">
            <w:pPr>
              <w:tabs>
                <w:tab w:val="left" w:pos="233"/>
              </w:tabs>
              <w:ind w:left="263" w:hanging="263"/>
            </w:pPr>
            <w:r w:rsidRPr="00EC1C7E">
              <w:t xml:space="preserve">g.  Website – Composed of not fewer than three (3) members including the Secretary.  The Chair is the </w:t>
            </w:r>
            <w:commentRangeStart w:id="101"/>
            <w:commentRangeStart w:id="102"/>
            <w:commentRangeStart w:id="103"/>
            <w:r w:rsidRPr="00EC1C7E">
              <w:t>Division Webmaster</w:t>
            </w:r>
            <w:commentRangeEnd w:id="101"/>
            <w:r w:rsidR="007A6769">
              <w:rPr>
                <w:rStyle w:val="CommentReference"/>
              </w:rPr>
              <w:commentReference w:id="101"/>
            </w:r>
            <w:commentRangeEnd w:id="102"/>
            <w:r w:rsidR="00174B8A">
              <w:rPr>
                <w:rStyle w:val="CommentReference"/>
              </w:rPr>
              <w:commentReference w:id="102"/>
            </w:r>
            <w:commentRangeEnd w:id="103"/>
            <w:r w:rsidR="00793557">
              <w:rPr>
                <w:rStyle w:val="CommentReference"/>
              </w:rPr>
              <w:commentReference w:id="103"/>
            </w:r>
            <w:r w:rsidRPr="00EC1C7E">
              <w:t>.  The Website Committee is responsible for maintaining the Division governance and knowledge exchange among Division</w:t>
            </w:r>
            <w:r w:rsidR="00181352">
              <w:t xml:space="preserve"> </w:t>
            </w:r>
            <w:r w:rsidRPr="00EC1C7E">
              <w:t>members.</w:t>
            </w:r>
          </w:p>
          <w:p w14:paraId="0107E223" w14:textId="2761D290" w:rsidR="00F70ECD" w:rsidRPr="00EC1C7E" w:rsidRDefault="00F70ECD" w:rsidP="00793557">
            <w:pPr>
              <w:ind w:left="241" w:hanging="270"/>
            </w:pPr>
            <w:r w:rsidRPr="00EC1C7E">
              <w:t xml:space="preserve">h.  Students and Young Members – Composed of not fewer than four (4) members including the Liaison with the Young Member Group and the </w:t>
            </w:r>
            <w:r w:rsidR="007A6769">
              <w:t xml:space="preserve">Division </w:t>
            </w:r>
            <w:r w:rsidRPr="00EC1C7E">
              <w:t>Vice</w:t>
            </w:r>
            <w:r w:rsidR="009906B8">
              <w:t>-</w:t>
            </w:r>
            <w:r w:rsidRPr="00EC1C7E">
              <w:t>Chair. The Chair is appointed by the Division</w:t>
            </w:r>
            <w:r w:rsidR="00181352">
              <w:t xml:space="preserve"> </w:t>
            </w:r>
            <w:r w:rsidRPr="00EC1C7E">
              <w:t>Chair for a term of four (4) years.  The Students and Young Members Committee is responsible for coordinating Division</w:t>
            </w:r>
            <w:r w:rsidR="00181352">
              <w:t xml:space="preserve"> </w:t>
            </w:r>
            <w:r w:rsidRPr="00EC1C7E">
              <w:t>support and activities related to students and young members (e.g., Division</w:t>
            </w:r>
            <w:r w:rsidR="00181352">
              <w:t xml:space="preserve"> </w:t>
            </w:r>
            <w:r w:rsidRPr="00EC1C7E">
              <w:t>scholarship recipients, and student conference attendees), and related to the transition from student to full member status.</w:t>
            </w:r>
          </w:p>
          <w:p w14:paraId="267B12F0" w14:textId="77777777" w:rsidR="00F70ECD" w:rsidRDefault="00F70ECD" w:rsidP="00F70ECD">
            <w:pPr>
              <w:tabs>
                <w:tab w:val="left" w:pos="233"/>
              </w:tabs>
            </w:pPr>
          </w:p>
          <w:p w14:paraId="5A9239D5" w14:textId="77777777" w:rsidR="00F70ECD" w:rsidRPr="00EC1C7E" w:rsidRDefault="00F70ECD" w:rsidP="00F70ECD">
            <w:pPr>
              <w:tabs>
                <w:tab w:val="left" w:pos="233"/>
              </w:tabs>
              <w:ind w:left="263" w:hanging="263"/>
            </w:pPr>
            <w:r w:rsidRPr="00EC1C7E">
              <w:t xml:space="preserve">9.3 Special Committees:  Special committees may be established from time-to-time by the </w:t>
            </w:r>
            <w:r w:rsidR="007A6769">
              <w:t xml:space="preserve">Division </w:t>
            </w:r>
            <w:r w:rsidRPr="00EC1C7E">
              <w:t>Chair, subject to authorization by the Executive Committee. Special Committees shall be dissolved upon completion of the duties assigned to them.</w:t>
            </w:r>
          </w:p>
          <w:p w14:paraId="36C19202" w14:textId="77777777" w:rsidR="00F70ECD" w:rsidRPr="00EC1C7E" w:rsidRDefault="00F70ECD" w:rsidP="00F70ECD">
            <w:pPr>
              <w:numPr>
                <w:ilvl w:val="0"/>
                <w:numId w:val="30"/>
              </w:numPr>
              <w:tabs>
                <w:tab w:val="left" w:pos="233"/>
              </w:tabs>
            </w:pPr>
            <w:commentRangeStart w:id="104"/>
            <w:commentRangeStart w:id="105"/>
            <w:commentRangeStart w:id="106"/>
            <w:r w:rsidRPr="00EC1C7E">
              <w:t xml:space="preserve">Nominating Committee </w:t>
            </w:r>
            <w:commentRangeEnd w:id="104"/>
            <w:r w:rsidR="003631A5">
              <w:rPr>
                <w:rStyle w:val="CommentReference"/>
              </w:rPr>
              <w:commentReference w:id="104"/>
            </w:r>
            <w:commentRangeEnd w:id="105"/>
            <w:r w:rsidR="00472293">
              <w:rPr>
                <w:rStyle w:val="CommentReference"/>
              </w:rPr>
              <w:commentReference w:id="105"/>
            </w:r>
            <w:commentRangeEnd w:id="106"/>
            <w:r w:rsidR="00793557">
              <w:rPr>
                <w:rStyle w:val="CommentReference"/>
              </w:rPr>
              <w:commentReference w:id="106"/>
            </w:r>
            <w:r w:rsidRPr="00EC1C7E">
              <w:t>– composed of not fewer than three (3) members, including the Committee Chair. The Committee Chair is the immediate past chair of the Division. The Nominating Committee is responsible for assembling a slate of candidates for elected offices that represents a broad cross-section of the segments or groups within the Division.</w:t>
            </w:r>
          </w:p>
          <w:p w14:paraId="3B0B2EFE" w14:textId="77777777" w:rsidR="00F70ECD" w:rsidRPr="00EC1C7E" w:rsidRDefault="00F70ECD" w:rsidP="00F70ECD">
            <w:pPr>
              <w:tabs>
                <w:tab w:val="left" w:pos="233"/>
              </w:tabs>
              <w:ind w:left="263" w:hanging="263"/>
            </w:pPr>
          </w:p>
          <w:p w14:paraId="37169F10" w14:textId="77777777" w:rsidR="00F70ECD" w:rsidRPr="00EC1C7E" w:rsidRDefault="00F70ECD" w:rsidP="00EF62EC">
            <w:pPr>
              <w:tabs>
                <w:tab w:val="left" w:pos="233"/>
              </w:tabs>
              <w:ind w:left="263" w:hanging="263"/>
            </w:pPr>
          </w:p>
        </w:tc>
      </w:tr>
      <w:tr w:rsidR="00F70ECD" w:rsidRPr="00EC1C7E" w14:paraId="60AD0441" w14:textId="77777777" w:rsidTr="00ED0A71">
        <w:trPr>
          <w:trHeight w:val="8190"/>
          <w:jc w:val="center"/>
        </w:trPr>
        <w:tc>
          <w:tcPr>
            <w:tcW w:w="6415" w:type="dxa"/>
            <w:vMerge w:val="restart"/>
            <w:tcBorders>
              <w:bottom w:val="single" w:sz="4" w:space="0" w:color="auto"/>
            </w:tcBorders>
          </w:tcPr>
          <w:p w14:paraId="4996E22C" w14:textId="77777777" w:rsidR="00B973F3" w:rsidRPr="00B973F3" w:rsidRDefault="00F70ECD" w:rsidP="00B973F3">
            <w:pPr>
              <w:pStyle w:val="Heading1"/>
            </w:pPr>
            <w:bookmarkStart w:id="107" w:name="_Toc213571820"/>
            <w:bookmarkStart w:id="108" w:name="_Toc345308656"/>
            <w:bookmarkStart w:id="109" w:name="_Toc213571821"/>
            <w:bookmarkStart w:id="110" w:name="_Toc150080917"/>
            <w:r>
              <w:lastRenderedPageBreak/>
              <w:t>Ar</w:t>
            </w:r>
            <w:r w:rsidR="00B973F3" w:rsidRPr="00B973F3">
              <w:t>ticle B10 – Meetings</w:t>
            </w:r>
            <w:bookmarkEnd w:id="107"/>
            <w:bookmarkEnd w:id="108"/>
            <w:bookmarkEnd w:id="110"/>
          </w:p>
          <w:p w14:paraId="3C6FA167" w14:textId="77777777" w:rsidR="00F70ECD" w:rsidRPr="00EC1C7E" w:rsidRDefault="00F70ECD" w:rsidP="00EF62EC">
            <w:pPr>
              <w:tabs>
                <w:tab w:val="left" w:pos="233"/>
              </w:tabs>
            </w:pPr>
          </w:p>
          <w:p w14:paraId="218FCA15" w14:textId="77777777" w:rsidR="00F70ECD" w:rsidRPr="00EC1C7E" w:rsidRDefault="00F70ECD" w:rsidP="00EF62EC">
            <w:pPr>
              <w:tabs>
                <w:tab w:val="left" w:pos="233"/>
              </w:tabs>
              <w:ind w:left="353" w:hanging="353"/>
            </w:pPr>
            <w:r w:rsidRPr="00EC1C7E">
              <w:t xml:space="preserve">10.1   Meetings of the Division shall be held as determined by the Executive Committee, at times and places it shall designate. </w:t>
            </w:r>
            <w:r w:rsidR="00461EE6">
              <w:t>Division</w:t>
            </w:r>
            <w:r w:rsidRPr="00EC1C7E">
              <w:t xml:space="preserve"> business meeting</w:t>
            </w:r>
            <w:r w:rsidR="00461EE6">
              <w:t>s</w:t>
            </w:r>
            <w:r w:rsidRPr="00EC1C7E">
              <w:t xml:space="preserve"> </w:t>
            </w:r>
            <w:r w:rsidR="00461EE6">
              <w:t xml:space="preserve">(in which actions </w:t>
            </w:r>
            <w:r w:rsidR="004C5924">
              <w:t>may be taken that affect</w:t>
            </w:r>
            <w:r w:rsidR="00461EE6">
              <w:t xml:space="preserve"> Division finances</w:t>
            </w:r>
            <w:r w:rsidR="004C5924">
              <w:t>)</w:t>
            </w:r>
            <w:r w:rsidR="00461EE6">
              <w:t xml:space="preserve"> </w:t>
            </w:r>
            <w:r w:rsidR="004C5924">
              <w:t xml:space="preserve">shall be </w:t>
            </w:r>
            <w:r w:rsidRPr="00EC1C7E">
              <w:t xml:space="preserve">scheduled to coincide with the Annual </w:t>
            </w:r>
            <w:r w:rsidR="00461EE6">
              <w:t xml:space="preserve">and Winter </w:t>
            </w:r>
            <w:r w:rsidRPr="00EC1C7E">
              <w:t xml:space="preserve">Meeting of the Society and shall precede the annual reorganization of the Division Executive Committee. </w:t>
            </w:r>
            <w:r w:rsidR="004C5924">
              <w:t>Additional meetings may be called at the discretion of the Chair.</w:t>
            </w:r>
            <w:r w:rsidR="00590E9B">
              <w:t xml:space="preserve"> </w:t>
            </w:r>
            <w:commentRangeStart w:id="111"/>
            <w:commentRangeStart w:id="112"/>
            <w:commentRangeStart w:id="113"/>
            <w:r w:rsidRPr="00EC1C7E">
              <w:t xml:space="preserve">The Secretary or Secretary-Treasurer </w:t>
            </w:r>
            <w:r w:rsidR="00590E9B">
              <w:t xml:space="preserve">shall </w:t>
            </w:r>
            <w:r w:rsidR="005B4732">
              <w:t>provide</w:t>
            </w:r>
            <w:r w:rsidRPr="00EC1C7E">
              <w:t xml:space="preserve"> advance notice of all intended meetings of the Division to the Executive Director </w:t>
            </w:r>
            <w:r w:rsidR="005B4732">
              <w:t xml:space="preserve">and Division members </w:t>
            </w:r>
            <w:r w:rsidRPr="00EC1C7E">
              <w:t>not less than six (6) weeks before the date of that meeting. These meetings are open to all members in good standing in the Division.</w:t>
            </w:r>
            <w:commentRangeEnd w:id="111"/>
            <w:r w:rsidR="002165EC">
              <w:rPr>
                <w:rStyle w:val="CommentReference"/>
              </w:rPr>
              <w:commentReference w:id="111"/>
            </w:r>
            <w:commentRangeEnd w:id="112"/>
            <w:r w:rsidR="009B2221">
              <w:rPr>
                <w:rStyle w:val="CommentReference"/>
              </w:rPr>
              <w:commentReference w:id="112"/>
            </w:r>
            <w:commentRangeEnd w:id="113"/>
            <w:r w:rsidR="00793557">
              <w:rPr>
                <w:rStyle w:val="CommentReference"/>
              </w:rPr>
              <w:commentReference w:id="113"/>
            </w:r>
          </w:p>
          <w:p w14:paraId="24483D0E" w14:textId="77777777" w:rsidR="00F70ECD" w:rsidRPr="00EC1C7E" w:rsidRDefault="00F70ECD" w:rsidP="00EF62EC">
            <w:pPr>
              <w:tabs>
                <w:tab w:val="left" w:pos="233"/>
              </w:tabs>
              <w:ind w:left="353" w:hanging="353"/>
            </w:pPr>
          </w:p>
          <w:p w14:paraId="025B091F" w14:textId="77777777" w:rsidR="00B973F3" w:rsidRDefault="00F70ECD" w:rsidP="00B973F3">
            <w:pPr>
              <w:ind w:left="360" w:hanging="360"/>
            </w:pPr>
            <w:r w:rsidRPr="00EC1C7E">
              <w:t>10.2   A quorum for the transaction of business at all Division</w:t>
            </w:r>
            <w:r w:rsidR="003C09FB">
              <w:t xml:space="preserve"> </w:t>
            </w:r>
            <w:r w:rsidRPr="00EC1C7E">
              <w:t xml:space="preserve">meetings shall consist of </w:t>
            </w:r>
            <w:r w:rsidR="004F10A1">
              <w:t>a simple majority of qualified voters.</w:t>
            </w:r>
          </w:p>
          <w:p w14:paraId="7979A53A" w14:textId="77777777" w:rsidR="00F70ECD" w:rsidRPr="00EC1C7E" w:rsidRDefault="00F70ECD" w:rsidP="00430049"/>
          <w:p w14:paraId="4AC4A067" w14:textId="77777777" w:rsidR="00F70ECD" w:rsidRPr="00EC1C7E" w:rsidRDefault="00F70ECD" w:rsidP="00430049"/>
          <w:p w14:paraId="744A6369" w14:textId="77777777" w:rsidR="00F70ECD" w:rsidRPr="00EC1C7E" w:rsidRDefault="00F70ECD" w:rsidP="00430049"/>
          <w:p w14:paraId="64D4A4BC" w14:textId="77777777" w:rsidR="00F70ECD" w:rsidRPr="00EC1C7E" w:rsidRDefault="00F70ECD" w:rsidP="00EF62EC">
            <w:pPr>
              <w:pStyle w:val="Heading1"/>
              <w:tabs>
                <w:tab w:val="left" w:pos="233"/>
              </w:tabs>
              <w:rPr>
                <w:b w:val="0"/>
              </w:rPr>
            </w:pPr>
          </w:p>
          <w:bookmarkEnd w:id="109"/>
          <w:p w14:paraId="4CC0A839" w14:textId="77777777" w:rsidR="007A5DD6" w:rsidRDefault="007A5DD6" w:rsidP="00A92EE7">
            <w:pPr>
              <w:tabs>
                <w:tab w:val="left" w:pos="233"/>
              </w:tabs>
            </w:pPr>
          </w:p>
          <w:p w14:paraId="16026A14" w14:textId="77777777" w:rsidR="00F70ECD" w:rsidRDefault="00F70ECD" w:rsidP="00F70ECD">
            <w:pPr>
              <w:pStyle w:val="Heading1"/>
            </w:pPr>
            <w:bookmarkStart w:id="114" w:name="_Toc345321778"/>
            <w:bookmarkStart w:id="115" w:name="_Toc150080918"/>
            <w:r w:rsidRPr="00767B73">
              <w:lastRenderedPageBreak/>
              <w:t>Article B11 – Amendments</w:t>
            </w:r>
            <w:bookmarkEnd w:id="114"/>
            <w:bookmarkEnd w:id="115"/>
          </w:p>
          <w:p w14:paraId="75AC2CCC" w14:textId="77777777" w:rsidR="00F70ECD" w:rsidRPr="00EC1C7E" w:rsidRDefault="00F70ECD" w:rsidP="00F70ECD">
            <w:pPr>
              <w:tabs>
                <w:tab w:val="left" w:pos="233"/>
              </w:tabs>
              <w:ind w:left="353" w:hanging="353"/>
            </w:pPr>
          </w:p>
          <w:p w14:paraId="693F7C67" w14:textId="77777777" w:rsidR="00F70ECD" w:rsidRPr="00EC1C7E" w:rsidRDefault="00F70ECD" w:rsidP="00F70ECD">
            <w:pPr>
              <w:tabs>
                <w:tab w:val="left" w:pos="233"/>
              </w:tabs>
              <w:ind w:left="353" w:hanging="353"/>
            </w:pPr>
            <w:r w:rsidRPr="00EC1C7E">
              <w:t>11.1 Amendments to these Bylaws may be proposed by the Chair of any Division, the Professional Divisions Committee, the Society Bylaws and Rules Committee, or the Society Board of Directors. Amendments must be of a nature that they can be applied equitably to all Divisions, in keeping with the intent of the Standard Bylaws. Upon approval of a simple majority of the Society’s Executive Committee, the proposed amendment shall be forwarded to each Division for comment. Comments should be filed with the Professional Divisions Committee Chair no later than forty-five (45) days prior to the next ANS national meeting. Further detailed procedures for approval of amendments to the Standard Bylaws are in the ANS Rule R18.9.1.</w:t>
            </w:r>
          </w:p>
          <w:p w14:paraId="439463A5" w14:textId="77777777" w:rsidR="00F70ECD" w:rsidRDefault="00F70ECD" w:rsidP="00F70ECD">
            <w:pPr>
              <w:tabs>
                <w:tab w:val="left" w:pos="233"/>
              </w:tabs>
            </w:pPr>
          </w:p>
          <w:p w14:paraId="2EBF7DD2" w14:textId="77777777" w:rsidR="00F70ECD" w:rsidRPr="00EC1C7E" w:rsidRDefault="00F70ECD" w:rsidP="00F70ECD">
            <w:pPr>
              <w:tabs>
                <w:tab w:val="left" w:pos="233"/>
              </w:tabs>
              <w:ind w:left="353" w:hanging="353"/>
            </w:pPr>
            <w:r w:rsidRPr="00EC1C7E">
              <w:t xml:space="preserve">11.2 The </w:t>
            </w:r>
            <w:r w:rsidR="00EA1B98">
              <w:t>Executive Director</w:t>
            </w:r>
            <w:r w:rsidR="00793557">
              <w:t>/CEO</w:t>
            </w:r>
            <w:commentRangeStart w:id="116"/>
            <w:commentRangeStart w:id="117"/>
            <w:commentRangeStart w:id="118"/>
            <w:r w:rsidRPr="00EC1C7E">
              <w:t xml:space="preserve"> </w:t>
            </w:r>
            <w:commentRangeEnd w:id="116"/>
            <w:r w:rsidR="002A7F13">
              <w:rPr>
                <w:rStyle w:val="CommentReference"/>
              </w:rPr>
              <w:commentReference w:id="116"/>
            </w:r>
            <w:commentRangeEnd w:id="117"/>
            <w:r w:rsidR="009B2221">
              <w:rPr>
                <w:rStyle w:val="CommentReference"/>
              </w:rPr>
              <w:commentReference w:id="117"/>
            </w:r>
            <w:commentRangeEnd w:id="118"/>
            <w:r w:rsidR="00793557">
              <w:rPr>
                <w:rStyle w:val="CommentReference"/>
              </w:rPr>
              <w:commentReference w:id="118"/>
            </w:r>
            <w:r w:rsidRPr="00EC1C7E">
              <w:t>shall notify all Divisions of approved amendments to the Standard Bylaws. Each Division shall be responsible for reviewing approved amendments to determine if corresponding changes to the Division’s Rules are required.</w:t>
            </w:r>
          </w:p>
          <w:p w14:paraId="034AA2B5" w14:textId="77777777" w:rsidR="00B973F3" w:rsidRDefault="00B973F3" w:rsidP="00B973F3">
            <w:pPr>
              <w:tabs>
                <w:tab w:val="left" w:pos="233"/>
              </w:tabs>
              <w:ind w:left="353" w:hanging="353"/>
            </w:pPr>
          </w:p>
        </w:tc>
        <w:tc>
          <w:tcPr>
            <w:tcW w:w="4471" w:type="dxa"/>
            <w:gridSpan w:val="2"/>
            <w:tcBorders>
              <w:bottom w:val="single" w:sz="4" w:space="0" w:color="auto"/>
            </w:tcBorders>
          </w:tcPr>
          <w:p w14:paraId="61509CD2" w14:textId="77777777" w:rsidR="00F70ECD" w:rsidRPr="00EC1C7E" w:rsidRDefault="00F70ECD" w:rsidP="0089131B">
            <w:pPr>
              <w:tabs>
                <w:tab w:val="left" w:pos="233"/>
              </w:tabs>
              <w:spacing w:before="240"/>
              <w:ind w:left="263" w:hanging="263"/>
              <w:rPr>
                <w:rFonts w:ascii="Cambria" w:hAnsi="Cambria"/>
                <w:b/>
                <w:sz w:val="32"/>
                <w:szCs w:val="32"/>
              </w:rPr>
            </w:pPr>
            <w:r w:rsidRPr="00EC1C7E">
              <w:rPr>
                <w:rFonts w:ascii="Cambria" w:hAnsi="Cambria"/>
                <w:b/>
                <w:sz w:val="32"/>
                <w:szCs w:val="32"/>
              </w:rPr>
              <w:lastRenderedPageBreak/>
              <w:t>R10 – Meetings</w:t>
            </w:r>
          </w:p>
          <w:p w14:paraId="6C9CFE6E" w14:textId="77777777" w:rsidR="00F70ECD" w:rsidRDefault="00F70ECD" w:rsidP="00F70ECD">
            <w:pPr>
              <w:tabs>
                <w:tab w:val="left" w:pos="233"/>
              </w:tabs>
              <w:ind w:left="263" w:hanging="263"/>
              <w:rPr>
                <w:b/>
              </w:rPr>
            </w:pPr>
          </w:p>
          <w:p w14:paraId="5DD9A025" w14:textId="77777777" w:rsidR="00F70ECD" w:rsidRPr="00EC1C7E" w:rsidRDefault="00F70ECD" w:rsidP="00F70ECD">
            <w:pPr>
              <w:tabs>
                <w:tab w:val="left" w:pos="233"/>
              </w:tabs>
              <w:ind w:left="263" w:hanging="263"/>
              <w:rPr>
                <w:b/>
              </w:rPr>
            </w:pPr>
          </w:p>
          <w:p w14:paraId="00E191B9" w14:textId="77777777" w:rsidR="00181352" w:rsidRPr="00A92EE7" w:rsidRDefault="00181352" w:rsidP="00181352">
            <w:pPr>
              <w:tabs>
                <w:tab w:val="left" w:pos="233"/>
              </w:tabs>
              <w:ind w:left="263" w:hanging="263"/>
            </w:pPr>
            <w:r w:rsidRPr="008B4052">
              <w:rPr>
                <w:i/>
                <w:iCs/>
              </w:rPr>
              <w:t>Insert Division-specific language if desired</w:t>
            </w:r>
            <w:r>
              <w:t>.</w:t>
            </w:r>
          </w:p>
          <w:p w14:paraId="68A0175C" w14:textId="77777777" w:rsidR="00F70ECD" w:rsidRPr="00EC1C7E" w:rsidRDefault="00F70ECD" w:rsidP="00117D8B">
            <w:pPr>
              <w:tabs>
                <w:tab w:val="left" w:pos="233"/>
              </w:tabs>
              <w:ind w:left="263" w:hanging="263"/>
            </w:pPr>
          </w:p>
        </w:tc>
      </w:tr>
      <w:tr w:rsidR="00F70ECD" w:rsidRPr="00EC1C7E" w14:paraId="2FBFB194" w14:textId="77777777" w:rsidTr="00A92EE7">
        <w:trPr>
          <w:trHeight w:val="8190"/>
          <w:jc w:val="center"/>
        </w:trPr>
        <w:tc>
          <w:tcPr>
            <w:tcW w:w="6415" w:type="dxa"/>
            <w:vMerge/>
          </w:tcPr>
          <w:p w14:paraId="68892321" w14:textId="77777777" w:rsidR="00F70ECD" w:rsidRPr="00EC1C7E" w:rsidRDefault="00F70ECD" w:rsidP="00EC1C7E">
            <w:pPr>
              <w:pStyle w:val="Heading1"/>
            </w:pPr>
          </w:p>
        </w:tc>
        <w:tc>
          <w:tcPr>
            <w:tcW w:w="4471" w:type="dxa"/>
            <w:gridSpan w:val="2"/>
          </w:tcPr>
          <w:p w14:paraId="701589F1" w14:textId="77777777" w:rsidR="009F1982" w:rsidRPr="005910E0" w:rsidRDefault="009F1982" w:rsidP="0089131B">
            <w:pPr>
              <w:tabs>
                <w:tab w:val="left" w:pos="233"/>
              </w:tabs>
              <w:spacing w:before="240"/>
              <w:rPr>
                <w:b/>
                <w:sz w:val="32"/>
                <w:szCs w:val="32"/>
              </w:rPr>
            </w:pPr>
            <w:r>
              <w:rPr>
                <w:b/>
                <w:sz w:val="32"/>
                <w:szCs w:val="32"/>
              </w:rPr>
              <w:t>R11</w:t>
            </w:r>
            <w:r w:rsidRPr="00EF0C75">
              <w:rPr>
                <w:b/>
                <w:sz w:val="32"/>
                <w:szCs w:val="32"/>
              </w:rPr>
              <w:t xml:space="preserve"> – Amendments</w:t>
            </w:r>
          </w:p>
          <w:p w14:paraId="0559E468" w14:textId="77777777" w:rsidR="009F1982" w:rsidRPr="00EF62EC" w:rsidRDefault="009F1982" w:rsidP="009F1982">
            <w:pPr>
              <w:tabs>
                <w:tab w:val="left" w:pos="233"/>
              </w:tabs>
              <w:ind w:left="263" w:hanging="263"/>
              <w:rPr>
                <w:b/>
              </w:rPr>
            </w:pPr>
          </w:p>
          <w:p w14:paraId="649C1503" w14:textId="77777777" w:rsidR="009F1982" w:rsidRDefault="009F1982" w:rsidP="009F1982">
            <w:pPr>
              <w:tabs>
                <w:tab w:val="left" w:pos="233"/>
              </w:tabs>
              <w:ind w:left="263" w:hanging="263"/>
            </w:pPr>
            <w:r w:rsidRPr="00EC1C7E">
              <w:t>11.1 Comments filed by the Division on proposed</w:t>
            </w:r>
            <w:r>
              <w:t xml:space="preserve"> Standard Bylaw</w:t>
            </w:r>
            <w:r w:rsidRPr="00EC1C7E">
              <w:t xml:space="preserve"> amendments, which were forwarded to the Division, in accordance with B11.1, shall have received an affirmative vote by a simple majority of the Division Executive Committee.</w:t>
            </w:r>
          </w:p>
          <w:p w14:paraId="52DF0CE0" w14:textId="77777777" w:rsidR="009F1982" w:rsidRDefault="009F1982" w:rsidP="009F1982">
            <w:pPr>
              <w:tabs>
                <w:tab w:val="left" w:pos="233"/>
              </w:tabs>
              <w:ind w:left="263" w:hanging="263"/>
            </w:pPr>
          </w:p>
          <w:p w14:paraId="51FDBFB8" w14:textId="77777777" w:rsidR="007A5DD6" w:rsidRDefault="009F1982" w:rsidP="00A92EE7">
            <w:pPr>
              <w:tabs>
                <w:tab w:val="left" w:pos="233"/>
              </w:tabs>
            </w:pPr>
            <w:r w:rsidRPr="00EC1C7E">
              <w:t>11.2 Approved Amendments to the Standard Bylaws</w:t>
            </w:r>
          </w:p>
          <w:p w14:paraId="0EB0E797" w14:textId="77777777" w:rsidR="009F1982" w:rsidRPr="00EC1C7E" w:rsidRDefault="009F1982" w:rsidP="009F1982">
            <w:pPr>
              <w:tabs>
                <w:tab w:val="left" w:pos="233"/>
              </w:tabs>
              <w:ind w:left="263" w:hanging="263"/>
            </w:pPr>
            <w:r w:rsidRPr="00EC1C7E">
              <w:t xml:space="preserve">    a. When notified of an approved amendment to the Standard Bylaws, the </w:t>
            </w:r>
            <w:r w:rsidR="002A7F13">
              <w:t xml:space="preserve">Division </w:t>
            </w:r>
            <w:r w:rsidR="00EA1B98">
              <w:t>Chair shall appoint a, or direct</w:t>
            </w:r>
            <w:r w:rsidR="0078754F">
              <w:t xml:space="preserve"> </w:t>
            </w:r>
            <w:proofErr w:type="gramStart"/>
            <w:r w:rsidR="0078754F">
              <w:t>the,</w:t>
            </w:r>
            <w:proofErr w:type="gramEnd"/>
            <w:r w:rsidR="0078754F">
              <w:t xml:space="preserve"> </w:t>
            </w:r>
            <w:r w:rsidR="00590E9B">
              <w:t xml:space="preserve">Division </w:t>
            </w:r>
            <w:r w:rsidR="00EA1B98">
              <w:t xml:space="preserve">Bylaws and Rules committee to </w:t>
            </w:r>
            <w:r w:rsidRPr="00EC1C7E">
              <w:t>prepare (if necessary) reconciling changes in the Division Rules for review and approval by the Executive Committee.</w:t>
            </w:r>
          </w:p>
          <w:p w14:paraId="33B134FE" w14:textId="77777777" w:rsidR="007A5DD6" w:rsidRDefault="009F1982" w:rsidP="00A92EE7">
            <w:pPr>
              <w:tabs>
                <w:tab w:val="left" w:pos="233"/>
              </w:tabs>
              <w:ind w:left="245" w:hanging="245"/>
            </w:pPr>
            <w:r w:rsidRPr="00EC1C7E">
              <w:t xml:space="preserve">    b. Division members shall be notified of the amended Bylaws by appropriate means, such as posting the amended Bylaws on the Division webpage or including a notice in the Division newsletter. </w:t>
            </w:r>
          </w:p>
          <w:p w14:paraId="304AC366" w14:textId="77777777" w:rsidR="009F1982" w:rsidRDefault="009F1982" w:rsidP="009F1982">
            <w:pPr>
              <w:tabs>
                <w:tab w:val="left" w:pos="233"/>
              </w:tabs>
            </w:pPr>
          </w:p>
          <w:p w14:paraId="3F36F2B3" w14:textId="77777777" w:rsidR="009F1982" w:rsidRDefault="009F1982" w:rsidP="009F1982">
            <w:pPr>
              <w:tabs>
                <w:tab w:val="left" w:pos="233"/>
              </w:tabs>
            </w:pPr>
            <w:r w:rsidRPr="00EC1C7E">
              <w:t>11.3 Amendment</w:t>
            </w:r>
            <w:r w:rsidR="00344FD2">
              <w:t>s</w:t>
            </w:r>
            <w:r w:rsidRPr="00EC1C7E">
              <w:t xml:space="preserve"> to Division Rules:</w:t>
            </w:r>
          </w:p>
          <w:p w14:paraId="3A09A447" w14:textId="77777777" w:rsidR="009F1982" w:rsidRPr="00EC1C7E" w:rsidRDefault="009F1982" w:rsidP="009F1982">
            <w:pPr>
              <w:tabs>
                <w:tab w:val="left" w:pos="233"/>
              </w:tabs>
              <w:ind w:left="263" w:hanging="263"/>
            </w:pPr>
            <w:r w:rsidRPr="00EC1C7E">
              <w:t xml:space="preserve">    a. Amendments to Division Rules may be proposed by any member of the Divis</w:t>
            </w:r>
            <w:r w:rsidR="003E6ADB">
              <w:t>i</w:t>
            </w:r>
            <w:r w:rsidRPr="00EC1C7E">
              <w:t>on Executive Committee during a Committee meeting and approved by a simple majority of the members present.</w:t>
            </w:r>
          </w:p>
          <w:p w14:paraId="1EF01D2C" w14:textId="77777777" w:rsidR="009F1982" w:rsidRPr="00EC1C7E" w:rsidRDefault="009F1982" w:rsidP="009F1982">
            <w:pPr>
              <w:tabs>
                <w:tab w:val="left" w:pos="233"/>
              </w:tabs>
              <w:ind w:left="263" w:hanging="263"/>
            </w:pPr>
            <w:r w:rsidRPr="00EC1C7E">
              <w:t xml:space="preserve">    b. Amendments adopted by the Executive Committee shall be provided to the Society Bylaws and Rules Committee for review and endorsement.</w:t>
            </w:r>
          </w:p>
          <w:p w14:paraId="7C9BF19B" w14:textId="77777777" w:rsidR="009F1982" w:rsidRDefault="00327B6A" w:rsidP="009F1982">
            <w:pPr>
              <w:tabs>
                <w:tab w:val="left" w:pos="233"/>
              </w:tabs>
              <w:ind w:left="263" w:hanging="18"/>
            </w:pPr>
            <w:r>
              <w:t>c</w:t>
            </w:r>
            <w:r w:rsidR="009F1982" w:rsidRPr="00EC1C7E">
              <w:t xml:space="preserve">. The approved Rule amendment shall become effective upon being filed with the </w:t>
            </w:r>
            <w:r w:rsidR="00580422">
              <w:t>HQ</w:t>
            </w:r>
            <w:r w:rsidR="002A7F13">
              <w:t xml:space="preserve"> staff</w:t>
            </w:r>
            <w:r w:rsidR="009F1982" w:rsidRPr="00EC1C7E">
              <w:t xml:space="preserve">.  </w:t>
            </w:r>
          </w:p>
          <w:p w14:paraId="0590B23C" w14:textId="77777777" w:rsidR="009F1982" w:rsidRPr="00EC1C7E" w:rsidRDefault="009F1982" w:rsidP="009F1982">
            <w:pPr>
              <w:tabs>
                <w:tab w:val="left" w:pos="233"/>
              </w:tabs>
              <w:ind w:left="263" w:hanging="263"/>
            </w:pPr>
            <w:r w:rsidRPr="00EC1C7E">
              <w:t xml:space="preserve">     </w:t>
            </w:r>
            <w:r w:rsidR="00327B6A">
              <w:t>d</w:t>
            </w:r>
            <w:r w:rsidRPr="00EC1C7E">
              <w:t xml:space="preserve">. The Division </w:t>
            </w:r>
            <w:r w:rsidR="0078754F">
              <w:t>membership shall be notified of the approved amendments per Article 7.4(b).</w:t>
            </w:r>
          </w:p>
          <w:p w14:paraId="1B126311" w14:textId="77777777" w:rsidR="009F1982" w:rsidRPr="00EC1C7E" w:rsidRDefault="009F1982" w:rsidP="009F1982">
            <w:pPr>
              <w:tabs>
                <w:tab w:val="left" w:pos="233"/>
              </w:tabs>
              <w:ind w:left="263" w:hanging="263"/>
            </w:pPr>
          </w:p>
          <w:p w14:paraId="2B6F50A7" w14:textId="77777777" w:rsidR="009F1982" w:rsidRPr="009D6BC9" w:rsidRDefault="009F1982" w:rsidP="009F1982">
            <w:pPr>
              <w:tabs>
                <w:tab w:val="left" w:pos="233"/>
              </w:tabs>
              <w:ind w:left="263" w:hanging="263"/>
              <w:rPr>
                <w:i/>
              </w:rPr>
            </w:pPr>
            <w:r w:rsidRPr="00815988">
              <w:rPr>
                <w:i/>
              </w:rPr>
              <w:t xml:space="preserve">    A requirement for a provis</w:t>
            </w:r>
            <w:r>
              <w:rPr>
                <w:i/>
              </w:rPr>
              <w:t xml:space="preserve">ion in the Rules providing for </w:t>
            </w:r>
            <w:r w:rsidRPr="00815988">
              <w:rPr>
                <w:i/>
              </w:rPr>
              <w:t xml:space="preserve">Rule amendments is </w:t>
            </w:r>
            <w:r>
              <w:rPr>
                <w:i/>
              </w:rPr>
              <w:t>specified in B6.5.</w:t>
            </w:r>
          </w:p>
          <w:p w14:paraId="6875E976" w14:textId="77777777" w:rsidR="009F1982" w:rsidRDefault="009F1982" w:rsidP="009F1982">
            <w:pPr>
              <w:tabs>
                <w:tab w:val="left" w:pos="233"/>
              </w:tabs>
              <w:ind w:left="263" w:hanging="263"/>
            </w:pPr>
          </w:p>
          <w:p w14:paraId="0E8A490F" w14:textId="77777777" w:rsidR="009F1982" w:rsidRDefault="009F1982" w:rsidP="009F1982">
            <w:pPr>
              <w:tabs>
                <w:tab w:val="left" w:pos="233"/>
              </w:tabs>
              <w:ind w:left="263" w:hanging="263"/>
            </w:pPr>
          </w:p>
          <w:p w14:paraId="6A217B38" w14:textId="77777777" w:rsidR="009F1982" w:rsidRDefault="009F1982" w:rsidP="009F1982">
            <w:pPr>
              <w:tabs>
                <w:tab w:val="left" w:pos="233"/>
              </w:tabs>
              <w:ind w:left="263" w:hanging="263"/>
            </w:pPr>
          </w:p>
          <w:p w14:paraId="21810B15" w14:textId="77777777" w:rsidR="009F1982" w:rsidRDefault="009F1982" w:rsidP="009F1982">
            <w:pPr>
              <w:tabs>
                <w:tab w:val="left" w:pos="233"/>
              </w:tabs>
              <w:ind w:left="263" w:hanging="263"/>
            </w:pPr>
          </w:p>
          <w:p w14:paraId="6E92E224" w14:textId="77777777" w:rsidR="009F1982" w:rsidRDefault="009F1982" w:rsidP="009F1982">
            <w:pPr>
              <w:tabs>
                <w:tab w:val="left" w:pos="233"/>
              </w:tabs>
              <w:ind w:left="263" w:hanging="263"/>
            </w:pPr>
          </w:p>
          <w:p w14:paraId="13FA8427" w14:textId="77777777" w:rsidR="009F1982" w:rsidRDefault="009F1982" w:rsidP="009F1982">
            <w:pPr>
              <w:tabs>
                <w:tab w:val="left" w:pos="233"/>
              </w:tabs>
              <w:ind w:left="263" w:hanging="263"/>
            </w:pPr>
          </w:p>
          <w:p w14:paraId="0CAC966D" w14:textId="77777777" w:rsidR="009F1982" w:rsidRDefault="009F1982" w:rsidP="009F1982">
            <w:pPr>
              <w:tabs>
                <w:tab w:val="left" w:pos="233"/>
              </w:tabs>
              <w:ind w:left="263" w:hanging="263"/>
            </w:pPr>
          </w:p>
          <w:p w14:paraId="5413874C" w14:textId="77777777" w:rsidR="009F1982" w:rsidRDefault="009F1982" w:rsidP="009F1982">
            <w:pPr>
              <w:tabs>
                <w:tab w:val="left" w:pos="233"/>
              </w:tabs>
              <w:ind w:left="263" w:hanging="263"/>
            </w:pPr>
          </w:p>
          <w:p w14:paraId="0C3A5531" w14:textId="77777777" w:rsidR="009F1982" w:rsidRDefault="009F1982" w:rsidP="009F1982">
            <w:pPr>
              <w:tabs>
                <w:tab w:val="left" w:pos="233"/>
              </w:tabs>
              <w:ind w:left="263" w:hanging="263"/>
            </w:pPr>
          </w:p>
          <w:p w14:paraId="34E2DF77" w14:textId="77777777" w:rsidR="009F1982" w:rsidRDefault="009F1982" w:rsidP="009F1982">
            <w:pPr>
              <w:tabs>
                <w:tab w:val="left" w:pos="233"/>
              </w:tabs>
              <w:ind w:left="263" w:hanging="263"/>
            </w:pPr>
          </w:p>
          <w:p w14:paraId="7EA3A793" w14:textId="77777777" w:rsidR="009F1982" w:rsidRDefault="009F1982" w:rsidP="009F1982">
            <w:pPr>
              <w:tabs>
                <w:tab w:val="left" w:pos="233"/>
              </w:tabs>
              <w:ind w:left="263" w:hanging="263"/>
            </w:pPr>
          </w:p>
          <w:p w14:paraId="6760C051" w14:textId="77777777" w:rsidR="009F1982" w:rsidRDefault="009F1982" w:rsidP="009F1982">
            <w:pPr>
              <w:tabs>
                <w:tab w:val="left" w:pos="233"/>
              </w:tabs>
              <w:ind w:left="263" w:hanging="263"/>
            </w:pPr>
          </w:p>
          <w:p w14:paraId="05BEBE78" w14:textId="77777777" w:rsidR="009F1982" w:rsidRDefault="009F1982" w:rsidP="009F1982">
            <w:pPr>
              <w:tabs>
                <w:tab w:val="left" w:pos="233"/>
              </w:tabs>
              <w:ind w:left="263" w:hanging="263"/>
            </w:pPr>
          </w:p>
          <w:p w14:paraId="019DA94F" w14:textId="77777777" w:rsidR="009F1982" w:rsidRDefault="009F1982" w:rsidP="009F1982">
            <w:pPr>
              <w:tabs>
                <w:tab w:val="left" w:pos="233"/>
              </w:tabs>
              <w:ind w:left="263" w:hanging="263"/>
            </w:pPr>
          </w:p>
          <w:p w14:paraId="1874F985" w14:textId="77777777" w:rsidR="009F1982" w:rsidRDefault="009F1982" w:rsidP="009F1982">
            <w:pPr>
              <w:tabs>
                <w:tab w:val="left" w:pos="233"/>
              </w:tabs>
              <w:ind w:left="263" w:hanging="263"/>
            </w:pPr>
          </w:p>
          <w:p w14:paraId="5A95112C" w14:textId="77777777" w:rsidR="009F1982" w:rsidRDefault="009F1982" w:rsidP="009F1982">
            <w:pPr>
              <w:tabs>
                <w:tab w:val="left" w:pos="233"/>
              </w:tabs>
              <w:ind w:left="263" w:hanging="263"/>
            </w:pPr>
          </w:p>
          <w:p w14:paraId="23C0B09F" w14:textId="77777777" w:rsidR="009F1982" w:rsidRDefault="009F1982" w:rsidP="009F1982">
            <w:pPr>
              <w:tabs>
                <w:tab w:val="left" w:pos="233"/>
              </w:tabs>
              <w:ind w:left="263" w:hanging="263"/>
            </w:pPr>
          </w:p>
          <w:p w14:paraId="324487A6" w14:textId="77777777" w:rsidR="009F1982" w:rsidRDefault="009F1982" w:rsidP="009F1982">
            <w:pPr>
              <w:tabs>
                <w:tab w:val="left" w:pos="233"/>
              </w:tabs>
              <w:ind w:left="263" w:hanging="263"/>
            </w:pPr>
          </w:p>
          <w:p w14:paraId="0A14B483" w14:textId="77777777" w:rsidR="009F1982" w:rsidRDefault="009F1982" w:rsidP="009F1982">
            <w:pPr>
              <w:tabs>
                <w:tab w:val="left" w:pos="233"/>
              </w:tabs>
              <w:ind w:left="263" w:hanging="263"/>
            </w:pPr>
          </w:p>
          <w:p w14:paraId="575DCAD3" w14:textId="77777777" w:rsidR="009F1982" w:rsidRDefault="009F1982" w:rsidP="009F1982">
            <w:pPr>
              <w:tabs>
                <w:tab w:val="left" w:pos="233"/>
              </w:tabs>
              <w:ind w:left="263" w:hanging="263"/>
            </w:pPr>
          </w:p>
          <w:p w14:paraId="443AD433" w14:textId="77777777" w:rsidR="009F1982" w:rsidRDefault="009F1982" w:rsidP="009F1982">
            <w:pPr>
              <w:tabs>
                <w:tab w:val="left" w:pos="233"/>
              </w:tabs>
              <w:ind w:left="263" w:hanging="263"/>
            </w:pPr>
          </w:p>
          <w:p w14:paraId="1FEB7050" w14:textId="77777777" w:rsidR="009F1982" w:rsidRDefault="009F1982" w:rsidP="009F1982">
            <w:pPr>
              <w:tabs>
                <w:tab w:val="left" w:pos="233"/>
              </w:tabs>
              <w:ind w:left="263" w:hanging="263"/>
            </w:pPr>
          </w:p>
          <w:p w14:paraId="264060FD" w14:textId="77777777" w:rsidR="009F1982" w:rsidRDefault="009F1982" w:rsidP="009F1982">
            <w:pPr>
              <w:tabs>
                <w:tab w:val="left" w:pos="233"/>
              </w:tabs>
              <w:ind w:left="263" w:hanging="263"/>
            </w:pPr>
          </w:p>
          <w:p w14:paraId="0ED59F08" w14:textId="77777777" w:rsidR="009F1982" w:rsidRDefault="009F1982" w:rsidP="009F1982">
            <w:pPr>
              <w:tabs>
                <w:tab w:val="left" w:pos="233"/>
              </w:tabs>
              <w:ind w:left="263" w:hanging="263"/>
            </w:pPr>
          </w:p>
          <w:p w14:paraId="3442B692" w14:textId="77777777" w:rsidR="009F1982" w:rsidRDefault="009F1982" w:rsidP="009F1982">
            <w:pPr>
              <w:tabs>
                <w:tab w:val="left" w:pos="233"/>
              </w:tabs>
              <w:ind w:left="263" w:hanging="263"/>
            </w:pPr>
          </w:p>
          <w:p w14:paraId="7E62CF82" w14:textId="77777777" w:rsidR="00F70ECD" w:rsidRPr="00EC1C7E" w:rsidRDefault="00F70ECD" w:rsidP="005910E0">
            <w:pPr>
              <w:tabs>
                <w:tab w:val="left" w:pos="233"/>
              </w:tabs>
              <w:ind w:left="263" w:hanging="263"/>
              <w:rPr>
                <w:rFonts w:ascii="Cambria" w:hAnsi="Cambria"/>
                <w:b/>
                <w:sz w:val="32"/>
                <w:szCs w:val="32"/>
              </w:rPr>
            </w:pPr>
          </w:p>
        </w:tc>
      </w:tr>
      <w:tr w:rsidR="009F1982" w:rsidRPr="00EC1C7E" w14:paraId="698EE9A0" w14:textId="77777777" w:rsidTr="00A92EE7">
        <w:trPr>
          <w:trHeight w:val="8190"/>
          <w:jc w:val="center"/>
        </w:trPr>
        <w:tc>
          <w:tcPr>
            <w:tcW w:w="6415" w:type="dxa"/>
          </w:tcPr>
          <w:p w14:paraId="680C3E46" w14:textId="77777777" w:rsidR="009F1982" w:rsidRDefault="009F1982" w:rsidP="009F1982">
            <w:pPr>
              <w:pStyle w:val="Heading1"/>
            </w:pPr>
            <w:bookmarkStart w:id="119" w:name="_Toc150080919"/>
            <w:r w:rsidRPr="00EF0C75">
              <w:lastRenderedPageBreak/>
              <w:t>Article B1</w:t>
            </w:r>
            <w:r>
              <w:t>2</w:t>
            </w:r>
            <w:r w:rsidRPr="00EF0C75">
              <w:t xml:space="preserve"> – </w:t>
            </w:r>
            <w:r>
              <w:t>Rules of Conduct</w:t>
            </w:r>
            <w:bookmarkEnd w:id="119"/>
          </w:p>
          <w:p w14:paraId="38BDF685" w14:textId="77777777" w:rsidR="00B973F3" w:rsidRDefault="00B973F3" w:rsidP="00B973F3"/>
          <w:p w14:paraId="6AA72627" w14:textId="77777777" w:rsidR="009F1982" w:rsidRPr="00EC1C7E" w:rsidRDefault="009F1982" w:rsidP="009F1982">
            <w:pPr>
              <w:tabs>
                <w:tab w:val="left" w:pos="233"/>
              </w:tabs>
              <w:ind w:left="353" w:hanging="353"/>
            </w:pPr>
            <w:r w:rsidRPr="00EC1C7E">
              <w:t>12.1 In all procedural matters not covered by the Bylaws and Rules of the Division, Robert’s Rules of Order, latest edition, shall be used as the authority for parliamentary procedures.</w:t>
            </w:r>
          </w:p>
          <w:p w14:paraId="296F9E34" w14:textId="77777777" w:rsidR="00B973F3" w:rsidRDefault="00B973F3" w:rsidP="00B973F3"/>
          <w:p w14:paraId="3A150A48" w14:textId="77777777" w:rsidR="009F1982" w:rsidRPr="00EC1C7E" w:rsidRDefault="009F1982" w:rsidP="00EC1C7E">
            <w:pPr>
              <w:pStyle w:val="Heading1"/>
            </w:pPr>
          </w:p>
        </w:tc>
        <w:tc>
          <w:tcPr>
            <w:tcW w:w="4471" w:type="dxa"/>
            <w:gridSpan w:val="2"/>
          </w:tcPr>
          <w:p w14:paraId="54383A61" w14:textId="77777777" w:rsidR="009F1982" w:rsidRPr="00815988" w:rsidRDefault="009F1982" w:rsidP="0089131B">
            <w:pPr>
              <w:tabs>
                <w:tab w:val="left" w:pos="233"/>
              </w:tabs>
              <w:spacing w:before="240"/>
              <w:ind w:left="263" w:hanging="263"/>
              <w:rPr>
                <w:rFonts w:ascii="Cambria" w:hAnsi="Cambria"/>
                <w:b/>
                <w:sz w:val="32"/>
                <w:szCs w:val="32"/>
              </w:rPr>
            </w:pPr>
            <w:r w:rsidRPr="00815988">
              <w:rPr>
                <w:rFonts w:ascii="Cambria" w:hAnsi="Cambria"/>
                <w:b/>
                <w:sz w:val="32"/>
                <w:szCs w:val="32"/>
              </w:rPr>
              <w:t>R12 – Rules of Conduct</w:t>
            </w:r>
          </w:p>
          <w:p w14:paraId="0C248D5C" w14:textId="77777777" w:rsidR="009F1982" w:rsidRPr="00EC1C7E" w:rsidRDefault="009F1982" w:rsidP="009F1982">
            <w:pPr>
              <w:tabs>
                <w:tab w:val="left" w:pos="233"/>
              </w:tabs>
              <w:ind w:left="263" w:hanging="263"/>
              <w:rPr>
                <w:b/>
              </w:rPr>
            </w:pPr>
          </w:p>
          <w:p w14:paraId="714FA808" w14:textId="77777777" w:rsidR="009F1982" w:rsidRPr="00EC1C7E" w:rsidRDefault="009F1982" w:rsidP="003E6ADB">
            <w:pPr>
              <w:numPr>
                <w:ilvl w:val="0"/>
                <w:numId w:val="33"/>
              </w:numPr>
              <w:tabs>
                <w:tab w:val="clear" w:pos="623"/>
                <w:tab w:val="num" w:pos="335"/>
              </w:tabs>
              <w:ind w:left="335" w:hanging="270"/>
            </w:pPr>
            <w:r w:rsidRPr="00EC1C7E">
              <w:t>Electronic Voting.</w:t>
            </w:r>
          </w:p>
          <w:p w14:paraId="17EE4228" w14:textId="77777777" w:rsidR="009F1982" w:rsidRPr="00EC1C7E" w:rsidRDefault="009F1982" w:rsidP="003E6ADB">
            <w:pPr>
              <w:tabs>
                <w:tab w:val="num" w:pos="335"/>
              </w:tabs>
              <w:ind w:left="335" w:hanging="270"/>
            </w:pPr>
            <w:r w:rsidRPr="00EC1C7E">
              <w:t xml:space="preserve">The Executive Committee, and other Division committees may conduct Division business using normal voting procedures at scheduled meetings or they may use electronic exchanges and voting. </w:t>
            </w:r>
            <w:proofErr w:type="gramStart"/>
            <w:r w:rsidRPr="00EC1C7E">
              <w:t>In order to</w:t>
            </w:r>
            <w:proofErr w:type="gramEnd"/>
            <w:r w:rsidRPr="00EC1C7E">
              <w:t xml:space="preserve"> properly transact committee business electronically, the following steps shall be followed</w:t>
            </w:r>
            <w:r w:rsidR="002A7F13">
              <w:t>:</w:t>
            </w:r>
            <w:r w:rsidRPr="00EC1C7E">
              <w:t xml:space="preserve"> </w:t>
            </w:r>
          </w:p>
          <w:p w14:paraId="2A6CA6C3" w14:textId="77777777" w:rsidR="009F1982" w:rsidRDefault="009F1982" w:rsidP="003E6ADB">
            <w:pPr>
              <w:tabs>
                <w:tab w:val="num" w:pos="335"/>
              </w:tabs>
              <w:ind w:left="335" w:hanging="270"/>
            </w:pPr>
            <w:r w:rsidRPr="00EC1C7E">
              <w:t xml:space="preserve">a. The Chair of the </w:t>
            </w:r>
            <w:r w:rsidR="00344FD2">
              <w:t>Division</w:t>
            </w:r>
            <w:r w:rsidR="00344FD2" w:rsidRPr="00EC1C7E">
              <w:t xml:space="preserve"> </w:t>
            </w:r>
            <w:r w:rsidRPr="00EC1C7E">
              <w:t>determines if an issue is to be considered and voted upon electronically.</w:t>
            </w:r>
          </w:p>
          <w:p w14:paraId="25466374" w14:textId="77777777" w:rsidR="009F1982" w:rsidRDefault="009F1982" w:rsidP="003E6ADB">
            <w:pPr>
              <w:tabs>
                <w:tab w:val="num" w:pos="335"/>
              </w:tabs>
              <w:ind w:left="335" w:hanging="270"/>
            </w:pPr>
            <w:r w:rsidRPr="00EC1C7E">
              <w:t xml:space="preserve">b. Documents or issues </w:t>
            </w:r>
            <w:r w:rsidR="00ED418A">
              <w:t>up for a</w:t>
            </w:r>
            <w:r w:rsidRPr="00EC1C7E">
              <w:t xml:space="preserve"> vote will be </w:t>
            </w:r>
            <w:r w:rsidR="00ED418A">
              <w:t>made available</w:t>
            </w:r>
            <w:r w:rsidR="00ED418A" w:rsidRPr="00EC1C7E">
              <w:t xml:space="preserve"> </w:t>
            </w:r>
            <w:r w:rsidRPr="00EC1C7E">
              <w:t>to the Division</w:t>
            </w:r>
            <w:r w:rsidR="00983B04">
              <w:t xml:space="preserve"> member</w:t>
            </w:r>
            <w:r w:rsidR="00ED418A">
              <w:t xml:space="preserve">s </w:t>
            </w:r>
            <w:r w:rsidR="00ED418A">
              <w:rPr>
                <w:color w:val="FF0000"/>
                <w:u w:val="single"/>
              </w:rPr>
              <w:t>for</w:t>
            </w:r>
            <w:r w:rsidRPr="00EC1C7E">
              <w:t xml:space="preserve"> review and comment</w:t>
            </w:r>
            <w:r w:rsidR="00ED418A">
              <w:t>.</w:t>
            </w:r>
          </w:p>
          <w:p w14:paraId="1862201A" w14:textId="77777777" w:rsidR="009F1982" w:rsidRDefault="009F1982" w:rsidP="003E6ADB">
            <w:pPr>
              <w:tabs>
                <w:tab w:val="num" w:pos="335"/>
              </w:tabs>
              <w:ind w:left="335" w:hanging="270"/>
            </w:pPr>
            <w:r w:rsidRPr="00EC1C7E">
              <w:t>c. Deadlines for comment and voting periods will be provided by the Chair.  Votes can be submitted during the comment period and must be received prior to the voting deadline.  All members are required to reply for all other members to review both comments and votes.</w:t>
            </w:r>
          </w:p>
          <w:p w14:paraId="07763973" w14:textId="77777777" w:rsidR="009F1982" w:rsidRDefault="009F1982" w:rsidP="003E6ADB">
            <w:pPr>
              <w:tabs>
                <w:tab w:val="num" w:pos="335"/>
              </w:tabs>
              <w:ind w:left="335" w:hanging="270"/>
            </w:pPr>
            <w:r w:rsidRPr="00EC1C7E">
              <w:t xml:space="preserve">d. Once the voting deadline has passed, the Chair will review the votes and inform </w:t>
            </w:r>
            <w:r w:rsidR="000C29EF">
              <w:t xml:space="preserve">Division </w:t>
            </w:r>
            <w:r w:rsidRPr="00EC1C7E">
              <w:t>members</w:t>
            </w:r>
            <w:r w:rsidR="00590E9B">
              <w:t xml:space="preserve"> </w:t>
            </w:r>
            <w:r w:rsidRPr="00EC1C7E">
              <w:t>of the outcome of the vote.  To be valid, all votes registered electronically shall have a quorum of Division members registering a vote.  To pass, the vote must have a majority of the quorum of those registe</w:t>
            </w:r>
            <w:r>
              <w:t>re</w:t>
            </w:r>
            <w:r w:rsidRPr="00EC1C7E">
              <w:t>d.</w:t>
            </w:r>
          </w:p>
          <w:p w14:paraId="5D86A680" w14:textId="77777777" w:rsidR="009F1982" w:rsidRDefault="009F1982" w:rsidP="003E6ADB">
            <w:pPr>
              <w:tabs>
                <w:tab w:val="num" w:pos="335"/>
              </w:tabs>
              <w:ind w:left="335" w:hanging="270"/>
            </w:pPr>
            <w:r w:rsidRPr="00EC1C7E">
              <w:t>e. Between ANS national meetings, issues that have successfully passed through the electronic comment and voting process will be considered approved and activity may commence in accordance with the approved item.</w:t>
            </w:r>
          </w:p>
          <w:p w14:paraId="11AE5F69" w14:textId="77777777" w:rsidR="007A5DD6" w:rsidRDefault="009F1982" w:rsidP="00A92EE7">
            <w:pPr>
              <w:tabs>
                <w:tab w:val="num" w:pos="335"/>
              </w:tabs>
              <w:ind w:left="335" w:hanging="270"/>
              <w:rPr>
                <w:b/>
                <w:sz w:val="32"/>
                <w:szCs w:val="32"/>
              </w:rPr>
            </w:pPr>
            <w:r w:rsidRPr="00EC1C7E">
              <w:t>f. Each electronic vote will be recorded in the minutes of the next meeting of the Division</w:t>
            </w:r>
            <w:r w:rsidR="003C69A4">
              <w:t xml:space="preserve"> </w:t>
            </w:r>
            <w:r w:rsidRPr="00EC1C7E">
              <w:t>for historical record.</w:t>
            </w:r>
          </w:p>
        </w:tc>
      </w:tr>
      <w:tr w:rsidR="009F1982" w:rsidRPr="00EC1C7E" w14:paraId="03C7F40D" w14:textId="77777777" w:rsidTr="00ED0A71">
        <w:trPr>
          <w:trHeight w:val="8190"/>
          <w:jc w:val="center"/>
        </w:trPr>
        <w:tc>
          <w:tcPr>
            <w:tcW w:w="6415" w:type="dxa"/>
            <w:tcBorders>
              <w:bottom w:val="single" w:sz="4" w:space="0" w:color="auto"/>
            </w:tcBorders>
          </w:tcPr>
          <w:p w14:paraId="2AA59EF4" w14:textId="77777777" w:rsidR="009F1982" w:rsidRPr="00815988" w:rsidRDefault="009F1982" w:rsidP="009F1982">
            <w:pPr>
              <w:pStyle w:val="Heading1"/>
            </w:pPr>
            <w:bookmarkStart w:id="120" w:name="_Toc345321780"/>
            <w:bookmarkStart w:id="121" w:name="_Toc150080920"/>
            <w:r w:rsidRPr="00815988">
              <w:lastRenderedPageBreak/>
              <w:t>Article B13 – Dissolution</w:t>
            </w:r>
            <w:bookmarkEnd w:id="120"/>
            <w:r w:rsidR="0046186E">
              <w:t xml:space="preserve"> and Merger</w:t>
            </w:r>
            <w:bookmarkEnd w:id="121"/>
          </w:p>
          <w:p w14:paraId="2ECFCBD6" w14:textId="77777777" w:rsidR="009F1982" w:rsidRPr="00EC1C7E" w:rsidRDefault="009F1982" w:rsidP="009F1982">
            <w:pPr>
              <w:tabs>
                <w:tab w:val="left" w:pos="233"/>
              </w:tabs>
            </w:pPr>
          </w:p>
          <w:p w14:paraId="74CB985F" w14:textId="77777777" w:rsidR="0046186E" w:rsidRDefault="009F1982" w:rsidP="009F1982">
            <w:pPr>
              <w:tabs>
                <w:tab w:val="left" w:pos="233"/>
              </w:tabs>
              <w:ind w:left="353" w:hanging="353"/>
            </w:pPr>
            <w:proofErr w:type="gramStart"/>
            <w:r w:rsidRPr="00EC1C7E">
              <w:t xml:space="preserve">13.1 </w:t>
            </w:r>
            <w:r w:rsidR="0046186E">
              <w:t xml:space="preserve"> Dissolution</w:t>
            </w:r>
            <w:proofErr w:type="gramEnd"/>
          </w:p>
          <w:p w14:paraId="41A1673A" w14:textId="77777777" w:rsidR="009F1982" w:rsidRPr="00EC1C7E" w:rsidRDefault="009F1982" w:rsidP="0046186E">
            <w:pPr>
              <w:numPr>
                <w:ilvl w:val="0"/>
                <w:numId w:val="36"/>
              </w:numPr>
              <w:tabs>
                <w:tab w:val="left" w:pos="233"/>
              </w:tabs>
            </w:pPr>
            <w:r w:rsidRPr="00EC1C7E">
              <w:t xml:space="preserve">Any </w:t>
            </w:r>
            <w:commentRangeStart w:id="122"/>
            <w:commentRangeStart w:id="123"/>
            <w:commentRangeStart w:id="124"/>
            <w:r w:rsidRPr="00EC1C7E">
              <w:t xml:space="preserve">Division </w:t>
            </w:r>
            <w:commentRangeEnd w:id="122"/>
            <w:r w:rsidR="00B66E0E">
              <w:rPr>
                <w:rStyle w:val="CommentReference"/>
              </w:rPr>
              <w:commentReference w:id="122"/>
            </w:r>
            <w:commentRangeEnd w:id="123"/>
            <w:r w:rsidR="00D405A0">
              <w:rPr>
                <w:rStyle w:val="CommentReference"/>
              </w:rPr>
              <w:commentReference w:id="123"/>
            </w:r>
            <w:commentRangeEnd w:id="124"/>
            <w:r w:rsidR="00763846">
              <w:rPr>
                <w:rStyle w:val="CommentReference"/>
              </w:rPr>
              <w:commentReference w:id="124"/>
            </w:r>
            <w:r w:rsidRPr="00EC1C7E">
              <w:t>may be dissolved at the discretion of the Board of Directors of the Society, after proper consultation with the Executive Committee of the Division and the Professional Divisions Committee.</w:t>
            </w:r>
          </w:p>
          <w:p w14:paraId="6801F981" w14:textId="77777777" w:rsidR="009F1982" w:rsidRPr="00EC1C7E" w:rsidRDefault="009F1982" w:rsidP="00206911">
            <w:pPr>
              <w:tabs>
                <w:tab w:val="left" w:pos="233"/>
              </w:tabs>
            </w:pPr>
          </w:p>
          <w:p w14:paraId="2ECDB71C" w14:textId="77777777" w:rsidR="00206911" w:rsidRDefault="00040851" w:rsidP="0046186E">
            <w:pPr>
              <w:numPr>
                <w:ilvl w:val="0"/>
                <w:numId w:val="36"/>
              </w:numPr>
              <w:tabs>
                <w:tab w:val="left" w:pos="233"/>
              </w:tabs>
            </w:pPr>
            <w:r w:rsidRPr="00EC1C7E">
              <w:t xml:space="preserve"> </w:t>
            </w:r>
            <w:r w:rsidR="00206911">
              <w:t xml:space="preserve">The Executive Committee of a </w:t>
            </w:r>
            <w:r w:rsidR="009F1982" w:rsidRPr="00EC1C7E">
              <w:t xml:space="preserve">Division considering dissolution </w:t>
            </w:r>
            <w:r w:rsidR="00206911" w:rsidRPr="00EC1C7E">
              <w:t>sh</w:t>
            </w:r>
            <w:r w:rsidR="00206911">
              <w:t>all</w:t>
            </w:r>
            <w:r w:rsidR="00206911" w:rsidRPr="00EC1C7E">
              <w:t xml:space="preserve"> </w:t>
            </w:r>
            <w:r w:rsidR="009F1982" w:rsidRPr="00EC1C7E">
              <w:t xml:space="preserve">prepare </w:t>
            </w:r>
            <w:r w:rsidR="00206911">
              <w:t xml:space="preserve">a petition </w:t>
            </w:r>
            <w:r w:rsidR="00CA513A">
              <w:t xml:space="preserve">that </w:t>
            </w:r>
            <w:r w:rsidR="00CA513A" w:rsidRPr="00EC1C7E">
              <w:t>clearly stat</w:t>
            </w:r>
            <w:r w:rsidR="00CA513A">
              <w:t>es</w:t>
            </w:r>
            <w:r w:rsidR="00CA513A" w:rsidRPr="00EC1C7E">
              <w:t xml:space="preserve"> the reasons the Division cannot fulfill its obligations and mission. </w:t>
            </w:r>
            <w:r w:rsidR="00CA513A">
              <w:t>The Division shall</w:t>
            </w:r>
            <w:r w:rsidR="00206911">
              <w:t xml:space="preserve"> submit it to the Division membership for a vote. If a</w:t>
            </w:r>
            <w:r w:rsidR="00206911" w:rsidRPr="00EC1C7E">
              <w:t xml:space="preserve"> </w:t>
            </w:r>
            <w:r w:rsidR="00206911">
              <w:t xml:space="preserve">supermajority (67%) of the voting members approves </w:t>
            </w:r>
            <w:r w:rsidR="00CA513A">
              <w:t xml:space="preserve">dissolution, </w:t>
            </w:r>
            <w:r w:rsidR="00CA513A" w:rsidRPr="00EC1C7E">
              <w:t>the</w:t>
            </w:r>
            <w:r w:rsidR="00206911">
              <w:t xml:space="preserve"> Division Secretary shall submit</w:t>
            </w:r>
            <w:r>
              <w:t xml:space="preserve"> the petition</w:t>
            </w:r>
            <w:r w:rsidR="00CA513A">
              <w:t xml:space="preserve"> </w:t>
            </w:r>
            <w:r w:rsidR="009F1982" w:rsidRPr="00EC1C7E">
              <w:t>to the Professional Divisions Committee</w:t>
            </w:r>
            <w:r w:rsidR="00CA513A">
              <w:t>.</w:t>
            </w:r>
          </w:p>
          <w:p w14:paraId="24F68092" w14:textId="77777777" w:rsidR="00206911" w:rsidRDefault="00206911" w:rsidP="009F1982">
            <w:pPr>
              <w:tabs>
                <w:tab w:val="left" w:pos="233"/>
              </w:tabs>
              <w:ind w:left="353" w:hanging="353"/>
            </w:pPr>
          </w:p>
          <w:p w14:paraId="1FAF1AE3" w14:textId="77777777" w:rsidR="009F1982" w:rsidRPr="00EC1C7E" w:rsidRDefault="009F1982" w:rsidP="0046186E">
            <w:pPr>
              <w:numPr>
                <w:ilvl w:val="0"/>
                <w:numId w:val="36"/>
              </w:numPr>
              <w:tabs>
                <w:tab w:val="left" w:pos="233"/>
              </w:tabs>
            </w:pPr>
            <w:r w:rsidRPr="00EC1C7E">
              <w:t>The PDC</w:t>
            </w:r>
            <w:r w:rsidR="00CA513A">
              <w:t xml:space="preserve"> shall recommend to the Board a </w:t>
            </w:r>
            <w:r w:rsidR="00040851">
              <w:t xml:space="preserve">course of action with respect to </w:t>
            </w:r>
            <w:r w:rsidR="00FC5D07">
              <w:t xml:space="preserve">dissolution, </w:t>
            </w:r>
            <w:r w:rsidR="00040851">
              <w:t>membership, assets, Topical Meetings, and publications.</w:t>
            </w:r>
          </w:p>
          <w:p w14:paraId="1BA732A3" w14:textId="77777777" w:rsidR="009F1982" w:rsidRPr="00EC1C7E" w:rsidRDefault="009F1982" w:rsidP="009F1982">
            <w:pPr>
              <w:tabs>
                <w:tab w:val="left" w:pos="233"/>
              </w:tabs>
              <w:ind w:left="353" w:hanging="353"/>
            </w:pPr>
          </w:p>
          <w:p w14:paraId="784E4538" w14:textId="77777777" w:rsidR="009F1982" w:rsidRPr="00EC1C7E" w:rsidRDefault="009F1982" w:rsidP="0046186E">
            <w:pPr>
              <w:numPr>
                <w:ilvl w:val="0"/>
                <w:numId w:val="36"/>
              </w:numPr>
              <w:tabs>
                <w:tab w:val="left" w:pos="233"/>
              </w:tabs>
            </w:pPr>
            <w:r w:rsidRPr="00EC1C7E">
              <w:t>Assets of dissolved Division shall become the property of the American Nuclear Society.</w:t>
            </w:r>
          </w:p>
          <w:p w14:paraId="6DC26369" w14:textId="77777777" w:rsidR="009F1982" w:rsidRPr="00EC1C7E" w:rsidRDefault="009F1982" w:rsidP="009F1982">
            <w:pPr>
              <w:tabs>
                <w:tab w:val="left" w:pos="233"/>
              </w:tabs>
              <w:ind w:left="353" w:hanging="353"/>
            </w:pPr>
          </w:p>
          <w:p w14:paraId="556CACE7" w14:textId="77777777" w:rsidR="0046186E" w:rsidRDefault="009F1982" w:rsidP="009F1982">
            <w:pPr>
              <w:tabs>
                <w:tab w:val="left" w:pos="233"/>
              </w:tabs>
              <w:ind w:left="353" w:hanging="353"/>
            </w:pPr>
            <w:r w:rsidRPr="00EC1C7E">
              <w:t>13.</w:t>
            </w:r>
            <w:r w:rsidR="0046186E">
              <w:t>2 Merger</w:t>
            </w:r>
          </w:p>
          <w:p w14:paraId="4531FA33" w14:textId="49634AC9" w:rsidR="00526487" w:rsidRPr="00EC1C7E" w:rsidRDefault="0046186E" w:rsidP="009F1982">
            <w:pPr>
              <w:tabs>
                <w:tab w:val="left" w:pos="233"/>
              </w:tabs>
              <w:ind w:left="353" w:hanging="353"/>
            </w:pPr>
            <w:r w:rsidRPr="00EC1C7E">
              <w:t xml:space="preserve"> </w:t>
            </w:r>
            <w:r>
              <w:t xml:space="preserve">  </w:t>
            </w:r>
            <w:r w:rsidR="0078114E">
              <w:t xml:space="preserve">    a. </w:t>
            </w:r>
            <w:r w:rsidR="00526487">
              <w:t>Two or more Divisions may merge into one</w:t>
            </w:r>
            <w:r w:rsidR="0078114E">
              <w:t>,</w:t>
            </w:r>
            <w:r w:rsidR="00526487">
              <w:t xml:space="preserve"> subject to majority approval of the votes by at least </w:t>
            </w:r>
            <w:r w:rsidR="00015880">
              <w:t>ten percent</w:t>
            </w:r>
            <w:r w:rsidR="00526487">
              <w:t xml:space="preserve"> </w:t>
            </w:r>
            <w:r w:rsidR="00015880">
              <w:t xml:space="preserve">(10%) </w:t>
            </w:r>
            <w:r w:rsidR="00526487">
              <w:t>of their respective memberships, an endorsement of the Professional Divisions Committee, and approval of the Board of Directors.</w:t>
            </w:r>
          </w:p>
          <w:p w14:paraId="29586007" w14:textId="77777777" w:rsidR="009F1982" w:rsidRPr="00EC1C7E" w:rsidRDefault="009F1982" w:rsidP="009F1982">
            <w:pPr>
              <w:tabs>
                <w:tab w:val="left" w:pos="233"/>
              </w:tabs>
              <w:ind w:left="353" w:hanging="353"/>
            </w:pPr>
            <w:r w:rsidRPr="00EC1C7E">
              <w:t xml:space="preserve">      </w:t>
            </w:r>
          </w:p>
          <w:p w14:paraId="3E68BCCB" w14:textId="77777777" w:rsidR="009F1982" w:rsidRDefault="0046186E" w:rsidP="00391550">
            <w:pPr>
              <w:tabs>
                <w:tab w:val="left" w:pos="233"/>
              </w:tabs>
              <w:ind w:left="360" w:hanging="360"/>
            </w:pPr>
            <w:r>
              <w:t xml:space="preserve">      b. </w:t>
            </w:r>
            <w:r w:rsidR="009F1982" w:rsidRPr="00EC1C7E">
              <w:t>Assets of merged Divisions will be combined under the newly established Division</w:t>
            </w:r>
            <w:r w:rsidR="00391550">
              <w:t>.</w:t>
            </w:r>
          </w:p>
          <w:p w14:paraId="531F7FD4" w14:textId="77777777" w:rsidR="009F1982" w:rsidRPr="00EF0C75" w:rsidRDefault="009F1982" w:rsidP="0046186E">
            <w:pPr>
              <w:tabs>
                <w:tab w:val="left" w:pos="233"/>
              </w:tabs>
            </w:pPr>
          </w:p>
        </w:tc>
        <w:tc>
          <w:tcPr>
            <w:tcW w:w="4471" w:type="dxa"/>
            <w:gridSpan w:val="2"/>
            <w:tcBorders>
              <w:bottom w:val="single" w:sz="4" w:space="0" w:color="auto"/>
            </w:tcBorders>
          </w:tcPr>
          <w:p w14:paraId="1884037A" w14:textId="2FF7C1B0" w:rsidR="003C69A4" w:rsidRPr="00A92EE7" w:rsidRDefault="003C69A4" w:rsidP="0078114E">
            <w:pPr>
              <w:numPr>
                <w:ilvl w:val="0"/>
                <w:numId w:val="37"/>
              </w:numPr>
              <w:tabs>
                <w:tab w:val="left" w:pos="233"/>
              </w:tabs>
            </w:pPr>
          </w:p>
          <w:p w14:paraId="1B8621B6" w14:textId="77777777" w:rsidR="009F1982" w:rsidRPr="00815988" w:rsidRDefault="009F1982" w:rsidP="009F1982">
            <w:pPr>
              <w:tabs>
                <w:tab w:val="left" w:pos="233"/>
              </w:tabs>
              <w:ind w:left="263" w:hanging="263"/>
              <w:rPr>
                <w:rFonts w:ascii="Cambria" w:hAnsi="Cambria"/>
                <w:b/>
                <w:sz w:val="32"/>
                <w:szCs w:val="32"/>
              </w:rPr>
            </w:pPr>
          </w:p>
        </w:tc>
      </w:tr>
    </w:tbl>
    <w:p w14:paraId="28EA3B4A" w14:textId="77777777" w:rsidR="00CF1688" w:rsidRDefault="00CF1688" w:rsidP="00A92EE7"/>
    <w:sectPr w:rsidR="00CF1688" w:rsidSect="00B31A4F">
      <w:pgSz w:w="12240" w:h="15840"/>
      <w:pgMar w:top="720" w:right="720" w:bottom="720" w:left="86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 w:author="BADER Sven (ORN-RE)" w:date="2022-12-09T10:51:00Z" w:initials="BS(R">
    <w:p w14:paraId="6FFA1017" w14:textId="77777777" w:rsidR="003836D0" w:rsidRDefault="003836D0">
      <w:pPr>
        <w:pStyle w:val="CommentText"/>
      </w:pPr>
      <w:r>
        <w:rPr>
          <w:rStyle w:val="CommentReference"/>
        </w:rPr>
        <w:annotationRef/>
      </w:r>
      <w:r>
        <w:t>Does it matter that some divisions may be of the form XXXD instead of XXD (e.g., FCWMD)?</w:t>
      </w:r>
    </w:p>
  </w:comment>
  <w:comment w:id="7" w:author="Hans Gougar" w:date="2023-11-05T11:58:00Z" w:initials="HG">
    <w:p w14:paraId="674830B9" w14:textId="77777777" w:rsidR="006223FC" w:rsidRDefault="006223FC" w:rsidP="00CB56EF">
      <w:pPr>
        <w:pStyle w:val="CommentText"/>
      </w:pPr>
      <w:r>
        <w:rPr>
          <w:rStyle w:val="CommentReference"/>
        </w:rPr>
        <w:annotationRef/>
      </w:r>
      <w:r>
        <w:t>NO.  This is simply a placeholder.</w:t>
      </w:r>
    </w:p>
  </w:comment>
  <w:comment w:id="14" w:author="BADER Sven (ORN-RE)" w:date="2022-12-09T10:55:00Z" w:initials="BS(R">
    <w:p w14:paraId="57821879" w14:textId="77777777" w:rsidR="00B75AA6" w:rsidRDefault="003836D0" w:rsidP="00B75AA6">
      <w:pPr>
        <w:pStyle w:val="CommentText"/>
      </w:pPr>
      <w:r>
        <w:rPr>
          <w:rStyle w:val="CommentReference"/>
        </w:rPr>
        <w:annotationRef/>
      </w:r>
      <w:r w:rsidR="00B75AA6">
        <w:t>Add something to the effect of “Except as noted per item 3.5 below.”</w:t>
      </w:r>
    </w:p>
  </w:comment>
  <w:comment w:id="15" w:author="Hans Gougar" w:date="2023-11-05T12:00:00Z" w:initials="HG">
    <w:p w14:paraId="34F1D00C" w14:textId="77777777" w:rsidR="00B75AA6" w:rsidRDefault="006223FC" w:rsidP="00B75AA6">
      <w:pPr>
        <w:pStyle w:val="CommentText"/>
      </w:pPr>
      <w:r>
        <w:rPr>
          <w:rStyle w:val="CommentReference"/>
        </w:rPr>
        <w:annotationRef/>
      </w:r>
      <w:r w:rsidR="00B75AA6">
        <w:t>T/H - 3.3  captures the intent of 3.5. Clause and 3.5 were deleted. 3.6 changed to 3.5.</w:t>
      </w:r>
    </w:p>
  </w:comment>
  <w:comment w:id="16" w:author="Leggett, Christina" w:date="2024-09-09T01:37:00Z" w:initials="LC">
    <w:p w14:paraId="5B5C565B" w14:textId="77777777" w:rsidR="00136701" w:rsidRDefault="008A2FF6" w:rsidP="00136701">
      <w:pPr>
        <w:pStyle w:val="CommentText"/>
      </w:pPr>
      <w:r>
        <w:rPr>
          <w:rStyle w:val="CommentReference"/>
        </w:rPr>
        <w:annotationRef/>
      </w:r>
      <w:r w:rsidR="00136701">
        <w:t xml:space="preserve">Please clarify in the text whether this refers to </w:t>
      </w:r>
      <w:r w:rsidR="00136701">
        <w:rPr>
          <w:i/>
          <w:iCs/>
        </w:rPr>
        <w:t xml:space="preserve">all </w:t>
      </w:r>
      <w:r w:rsidR="00136701">
        <w:t>division EC meeting minutes, including interim EC meetings between the annual and winter meeting, or only EC meetings held during or near the national meetings. Also, ANS is considering moving towards a new meeting structure that is TBD. Thus, if possible, the clarifying text should try to accommodate the possibility of moving to one meeting a year.</w:t>
      </w:r>
    </w:p>
  </w:comment>
  <w:comment w:id="17" w:author="Hans Gougar" w:date="2024-09-29T18:50:00Z" w:initials="HG">
    <w:p w14:paraId="0069C099" w14:textId="77777777" w:rsidR="00212A88" w:rsidRDefault="00212A88" w:rsidP="00212A88">
      <w:pPr>
        <w:pStyle w:val="CommentText"/>
      </w:pPr>
      <w:r>
        <w:rPr>
          <w:rStyle w:val="CommentReference"/>
        </w:rPr>
        <w:annotationRef/>
      </w:r>
      <w:r>
        <w:t xml:space="preserve">Generally, I interpret this to refer to EC meetings in which actions/policies are approved by vote.  For interm/ad hoc meetings called by the Chair, such votes need to go into the record either in a stand-alone set of minutes or as appended to the main meeting held in conjunction with Annual meeting.  (See B7.4) </w:t>
      </w:r>
    </w:p>
  </w:comment>
  <w:comment w:id="18" w:author="Hans Gougar" w:date="2024-10-02T17:12:00Z" w:initials="HG">
    <w:p w14:paraId="740E5165" w14:textId="77777777" w:rsidR="00136701" w:rsidRDefault="00082C58" w:rsidP="00136701">
      <w:pPr>
        <w:pStyle w:val="CommentText"/>
      </w:pPr>
      <w:r>
        <w:rPr>
          <w:rStyle w:val="CommentReference"/>
        </w:rPr>
        <w:annotationRef/>
      </w:r>
      <w:r w:rsidR="00136701">
        <w:t>T/H :  Clarifying language allowing actions from electronic meetings to be appended to minutes of regular meetings (held in conjunction with national meetings).</w:t>
      </w:r>
    </w:p>
  </w:comment>
  <w:comment w:id="19" w:author="Leggett, Christina" w:date="2024-09-15T17:10:00Z" w:initials="CL">
    <w:p w14:paraId="64558926" w14:textId="77777777" w:rsidR="002165EC" w:rsidRDefault="002165EC" w:rsidP="002165EC">
      <w:pPr>
        <w:pStyle w:val="CommentText"/>
      </w:pPr>
      <w:r>
        <w:rPr>
          <w:rStyle w:val="CommentReference"/>
        </w:rPr>
        <w:annotationRef/>
      </w:r>
      <w:r>
        <w:t>For cases like R3, where there is no sample Division-specific language provided, is it worthwhile to come up with examples? If rules are not relevant here (i.e., it’s not possible to create division-specific language regarding obligations to the Society), then I think we should delete this text. Otherwise, it would be very helpful to other divisions to see examples of what division-specific language could look like for all article sections (e.g., B3, B4, B5…).</w:t>
      </w:r>
    </w:p>
  </w:comment>
  <w:comment w:id="20" w:author="Hans Gougar" w:date="2024-09-29T18:55:00Z" w:initials="HG">
    <w:p w14:paraId="407B6FF7" w14:textId="77777777" w:rsidR="00A749B9" w:rsidRDefault="00A749B9" w:rsidP="00A749B9">
      <w:pPr>
        <w:pStyle w:val="CommentText"/>
      </w:pPr>
      <w:r>
        <w:rPr>
          <w:rStyle w:val="CommentReference"/>
        </w:rPr>
        <w:annotationRef/>
      </w:r>
      <w:r>
        <w:t xml:space="preserve">I tend to agree.  This sentence is added to empty Rule sections as guidance to individual Divisions that they are free to add relevant articles. That’s why it is italicized.    Technically, just about every article in the right-hand column of the ‘Sample Rules’ is an example. The Guidance can be deleted. </w:t>
      </w:r>
    </w:p>
  </w:comment>
  <w:comment w:id="21" w:author="Hans Gougar" w:date="2024-10-02T17:12:00Z" w:initials="HG">
    <w:p w14:paraId="5A83258E" w14:textId="77777777" w:rsidR="00082C58" w:rsidRDefault="00082C58" w:rsidP="00082C58">
      <w:pPr>
        <w:pStyle w:val="CommentText"/>
      </w:pPr>
      <w:r>
        <w:rPr>
          <w:rStyle w:val="CommentReference"/>
        </w:rPr>
        <w:annotationRef/>
      </w:r>
      <w:r>
        <w:t xml:space="preserve">T/H Resolved to leave it. </w:t>
      </w:r>
    </w:p>
  </w:comment>
  <w:comment w:id="25" w:author="Leggett, Christina" w:date="2024-09-09T01:41:00Z" w:initials="LC">
    <w:p w14:paraId="744495B8" w14:textId="77777777" w:rsidR="00275168" w:rsidRDefault="008A2FF6" w:rsidP="00275168">
      <w:pPr>
        <w:pStyle w:val="CommentText"/>
      </w:pPr>
      <w:r>
        <w:rPr>
          <w:rStyle w:val="CommentReference"/>
        </w:rPr>
        <w:annotationRef/>
      </w:r>
      <w:r w:rsidR="00275168">
        <w:t>Assuming that being “in good standing” means being “up to date on membership,” would it be worthwhile to clarify this further or refer to them as “individuals with active memberships” or “current members”?</w:t>
      </w:r>
    </w:p>
  </w:comment>
  <w:comment w:id="26" w:author="Hans Gougar" w:date="2024-09-29T18:57:00Z" w:initials="HG">
    <w:p w14:paraId="0630AB95" w14:textId="77777777" w:rsidR="00AE3A2F" w:rsidRDefault="00AE3A2F" w:rsidP="00AE3A2F">
      <w:pPr>
        <w:pStyle w:val="CommentText"/>
      </w:pPr>
      <w:r>
        <w:rPr>
          <w:rStyle w:val="CommentReference"/>
        </w:rPr>
        <w:annotationRef/>
      </w:r>
      <w:r>
        <w:t>I think that this is what ‘members in good standing’ means.  I’d leave it as is.</w:t>
      </w:r>
    </w:p>
  </w:comment>
  <w:comment w:id="27" w:author="Hans Gougar" w:date="2024-10-02T17:13:00Z" w:initials="HG">
    <w:p w14:paraId="143330CC" w14:textId="77777777" w:rsidR="000D3496" w:rsidRDefault="000D3496" w:rsidP="000D3496">
      <w:pPr>
        <w:pStyle w:val="CommentText"/>
      </w:pPr>
      <w:r>
        <w:rPr>
          <w:rStyle w:val="CommentReference"/>
        </w:rPr>
        <w:annotationRef/>
      </w:r>
      <w:r>
        <w:t>T/H  leave as is.</w:t>
      </w:r>
    </w:p>
  </w:comment>
  <w:comment w:id="28" w:author="Leggett, Christina" w:date="2024-09-09T01:42:00Z" w:initials="LC">
    <w:p w14:paraId="07A1B035" w14:textId="77777777" w:rsidR="00A3750E" w:rsidRDefault="008A2FF6" w:rsidP="00A3750E">
      <w:pPr>
        <w:pStyle w:val="CommentText"/>
      </w:pPr>
      <w:r>
        <w:rPr>
          <w:rStyle w:val="CommentReference"/>
        </w:rPr>
        <w:annotationRef/>
      </w:r>
      <w:r w:rsidR="00A3750E">
        <w:t>Is anyone actively using this feature?</w:t>
      </w:r>
    </w:p>
  </w:comment>
  <w:comment w:id="30" w:author="Hans Gougar" w:date="2024-09-29T19:04:00Z" w:initials="HG">
    <w:p w14:paraId="60F19A6C" w14:textId="77777777" w:rsidR="00987515" w:rsidRDefault="00987515" w:rsidP="00987515">
      <w:pPr>
        <w:pStyle w:val="CommentText"/>
      </w:pPr>
      <w:r>
        <w:rPr>
          <w:rStyle w:val="CommentReference"/>
        </w:rPr>
        <w:annotationRef/>
      </w:r>
      <w:r>
        <w:t>Not to my knowledge.  This is a holdover from long ago when the Society had stricter standards for membership (i.e. a degree in nuclear science, engineering, or allied professions.).  Some nuclear enthusiasts without those credentials  (like a nuke-loving Art History major) still wanted to be involved in ANS activities.  ‘Participants’ and ‘Friends of ANS’ were titles that gave them official standing.  I’m pretty sure that we now allow any Joe Schmoe to join as long he/she/they pays the dues.  It’s probably something that we can take up with the Membership staff.</w:t>
      </w:r>
    </w:p>
  </w:comment>
  <w:comment w:id="31" w:author="Hans Gougar" w:date="2024-10-02T17:15:00Z" w:initials="HG">
    <w:p w14:paraId="2FBE11C7" w14:textId="77777777" w:rsidR="00A3750E" w:rsidRDefault="000D3496" w:rsidP="00A3750E">
      <w:pPr>
        <w:pStyle w:val="CommentText"/>
      </w:pPr>
      <w:r>
        <w:rPr>
          <w:rStyle w:val="CommentReference"/>
        </w:rPr>
        <w:annotationRef/>
      </w:r>
      <w:r w:rsidR="00A3750E">
        <w:t>T/H - Deleted the sunset clause.  It is unlikely that Participant activity is tracked and the mechanism for charging fees is unspecified.</w:t>
      </w:r>
    </w:p>
  </w:comment>
  <w:comment w:id="29" w:author="Leggett, Christina" w:date="2024-09-15T16:57:00Z" w:initials="CL">
    <w:p w14:paraId="29BCD264" w14:textId="77777777" w:rsidR="00D32465" w:rsidRDefault="00D32465" w:rsidP="00D32465">
      <w:pPr>
        <w:pStyle w:val="CommentText"/>
      </w:pPr>
      <w:r>
        <w:rPr>
          <w:rStyle w:val="CommentReference"/>
        </w:rPr>
        <w:annotationRef/>
      </w:r>
      <w:r>
        <w:t>From Tom Remick: B4.6 recommend deleting “for a non-renewable period of up to two years” as it would be an administrative burden to track, for no real benefit.  As far as using the option, I know some local divisions used to when ANS had more stringent membership requirements, not sure if any do now.</w:t>
      </w:r>
    </w:p>
  </w:comment>
  <w:comment w:id="32" w:author="Hans Gougar" w:date="2024-10-02T18:22:00Z" w:initials="HG">
    <w:p w14:paraId="4BE00AAA" w14:textId="77777777" w:rsidR="00A3750E" w:rsidRDefault="00A3750E" w:rsidP="00A3750E">
      <w:pPr>
        <w:pStyle w:val="CommentText"/>
      </w:pPr>
      <w:r>
        <w:rPr>
          <w:rStyle w:val="CommentReference"/>
        </w:rPr>
        <w:annotationRef/>
      </w:r>
      <w:r>
        <w:t>See comment above.</w:t>
      </w:r>
    </w:p>
  </w:comment>
  <w:comment w:id="33" w:author="Leggett, Christina" w:date="2024-09-09T01:46:00Z" w:initials="LC">
    <w:p w14:paraId="6D05E868" w14:textId="77777777" w:rsidR="002165EC" w:rsidRDefault="008A2FF6" w:rsidP="002165EC">
      <w:pPr>
        <w:pStyle w:val="CommentText"/>
      </w:pPr>
      <w:r>
        <w:rPr>
          <w:rStyle w:val="CommentReference"/>
        </w:rPr>
        <w:annotationRef/>
      </w:r>
      <w:r w:rsidR="002165EC">
        <w:t>Does the text for a given rule number have correlate to that for the associated article number? For example, should the wording in R4.5 be related to B4.5? If so, the instructions in italics above (or at the beginning of this document) should reflect that.</w:t>
      </w:r>
    </w:p>
  </w:comment>
  <w:comment w:id="34" w:author="Hans Gougar" w:date="2024-09-29T19:06:00Z" w:initials="HG">
    <w:p w14:paraId="16B1D705" w14:textId="77777777" w:rsidR="00987515" w:rsidRDefault="00987515" w:rsidP="00987515">
      <w:pPr>
        <w:pStyle w:val="CommentText"/>
      </w:pPr>
      <w:r>
        <w:rPr>
          <w:rStyle w:val="CommentReference"/>
        </w:rPr>
        <w:annotationRef/>
      </w:r>
      <w:r>
        <w:t>That’s a good suggestion.  The BRC encourages, but does not require, aligning the Rule numbering with that of the Bylaws.</w:t>
      </w:r>
    </w:p>
  </w:comment>
  <w:comment w:id="35" w:author="Hans Gougar" w:date="2024-10-02T17:17:00Z" w:initials="HG">
    <w:p w14:paraId="3F928A65" w14:textId="77777777" w:rsidR="00A3750E" w:rsidRDefault="000D3496" w:rsidP="00A3750E">
      <w:pPr>
        <w:pStyle w:val="CommentText"/>
      </w:pPr>
      <w:r>
        <w:rPr>
          <w:rStyle w:val="CommentReference"/>
        </w:rPr>
        <w:annotationRef/>
      </w:r>
      <w:r w:rsidR="00A3750E">
        <w:t>T/H - Guidance about Rules numbering was added on the front page.</w:t>
      </w:r>
    </w:p>
  </w:comment>
  <w:comment w:id="38" w:author="Leggett, Christina" w:date="2024-09-15T17:20:00Z" w:initials="CL">
    <w:p w14:paraId="7AFA7146" w14:textId="77777777" w:rsidR="00881FC0" w:rsidRDefault="00881FC0" w:rsidP="00881FC0">
      <w:pPr>
        <w:pStyle w:val="CommentText"/>
      </w:pPr>
      <w:r>
        <w:rPr>
          <w:rStyle w:val="CommentReference"/>
        </w:rPr>
        <w:annotationRef/>
      </w:r>
      <w:r>
        <w:t>Does this include fundraising and sponsorship? The current financial arrangements regarding division funds essentially cause them to bleed down their budgets unless they make a lot of money from topical meetings, which not every division may have.</w:t>
      </w:r>
    </w:p>
  </w:comment>
  <w:comment w:id="39" w:author="Hans Gougar" w:date="2024-09-29T19:15:00Z" w:initials="HG">
    <w:p w14:paraId="74D8866F" w14:textId="77777777" w:rsidR="00827F7A" w:rsidRDefault="00DD69FE" w:rsidP="00827F7A">
      <w:pPr>
        <w:pStyle w:val="CommentText"/>
      </w:pPr>
      <w:r>
        <w:rPr>
          <w:rStyle w:val="CommentReference"/>
        </w:rPr>
        <w:annotationRef/>
      </w:r>
      <w:r w:rsidR="00827F7A">
        <w:t>I believe that this is a mechanism for doing just that (fundraising and sponsorships).  HQ does want to make sure that the contributions go to legit Division activity/expenses.</w:t>
      </w:r>
    </w:p>
  </w:comment>
  <w:comment w:id="40" w:author="Hans Gougar" w:date="2024-10-02T17:21:00Z" w:initials="HG">
    <w:p w14:paraId="31AA41D7" w14:textId="77777777" w:rsidR="00D13DBA" w:rsidRDefault="005C7347" w:rsidP="00D13DBA">
      <w:pPr>
        <w:pStyle w:val="CommentText"/>
      </w:pPr>
      <w:r>
        <w:rPr>
          <w:rStyle w:val="CommentReference"/>
        </w:rPr>
        <w:annotationRef/>
      </w:r>
      <w:r w:rsidR="00D13DBA">
        <w:t>T/H - B5.1 and B5.2 were deleted.  Others were re-numbered.</w:t>
      </w:r>
    </w:p>
  </w:comment>
  <w:comment w:id="46" w:author="Hans Gougar" w:date="2025-01-15T09:37:00Z" w:initials="HG">
    <w:p w14:paraId="6BACB623" w14:textId="77777777" w:rsidR="00751650" w:rsidRDefault="00751650" w:rsidP="00751650">
      <w:pPr>
        <w:pStyle w:val="CommentText"/>
      </w:pPr>
      <w:r>
        <w:rPr>
          <w:rStyle w:val="CommentReference"/>
        </w:rPr>
        <w:annotationRef/>
      </w:r>
      <w:r>
        <w:t>“would” change to “shall’ with concurrence of Kim Burns on 1/15/2025.</w:t>
      </w:r>
    </w:p>
  </w:comment>
  <w:comment w:id="43" w:author="Leggett, Christina" w:date="2024-09-09T01:53:00Z" w:initials="LC">
    <w:p w14:paraId="5BD43F2B" w14:textId="77777777" w:rsidR="00DF2F61" w:rsidRDefault="00DF2F61" w:rsidP="00DF2F61">
      <w:pPr>
        <w:pStyle w:val="CommentText"/>
      </w:pPr>
      <w:r>
        <w:rPr>
          <w:rStyle w:val="CommentReference"/>
        </w:rPr>
        <w:annotationRef/>
      </w:r>
      <w:r>
        <w:t xml:space="preserve">If, for some reason, a division’s EC drops to below 6 members, what happens (and should that be outlined herein?)? Should we add another article describing what happens if a division has fewer than 6 members? </w:t>
      </w:r>
    </w:p>
  </w:comment>
  <w:comment w:id="44" w:author="Hans Gougar" w:date="2024-09-29T19:23:00Z" w:initials="HG">
    <w:p w14:paraId="78884888" w14:textId="77777777" w:rsidR="000F516F" w:rsidRDefault="000F516F" w:rsidP="000F516F">
      <w:pPr>
        <w:pStyle w:val="CommentText"/>
      </w:pPr>
      <w:r>
        <w:rPr>
          <w:rStyle w:val="CommentReference"/>
        </w:rPr>
        <w:annotationRef/>
      </w:r>
      <w:r>
        <w:t>That would be considered a ‘vacancy’ covered in B6.3.</w:t>
      </w:r>
    </w:p>
  </w:comment>
  <w:comment w:id="45" w:author="Hans Gougar" w:date="2024-10-02T17:21:00Z" w:initials="HG">
    <w:p w14:paraId="1F538989" w14:textId="77777777" w:rsidR="005C7347" w:rsidRDefault="005C7347" w:rsidP="005C7347">
      <w:pPr>
        <w:pStyle w:val="CommentText"/>
      </w:pPr>
      <w:r>
        <w:rPr>
          <w:rStyle w:val="CommentReference"/>
        </w:rPr>
        <w:annotationRef/>
      </w:r>
      <w:r>
        <w:t>T.H - leave as is.</w:t>
      </w:r>
    </w:p>
  </w:comment>
  <w:comment w:id="47" w:author="BADER Sven (ORN-RE)" w:date="2022-12-09T11:23:00Z" w:initials="BS(R">
    <w:p w14:paraId="62D0179F" w14:textId="77777777" w:rsidR="00791769" w:rsidRDefault="00791769">
      <w:pPr>
        <w:pStyle w:val="CommentText"/>
      </w:pPr>
      <w:r>
        <w:rPr>
          <w:rStyle w:val="CommentReference"/>
        </w:rPr>
        <w:annotationRef/>
      </w:r>
      <w:r>
        <w:t>Are these “regular” meetings as noted above in 5.2?</w:t>
      </w:r>
    </w:p>
  </w:comment>
  <w:comment w:id="48" w:author="Hans Gougar" w:date="2023-11-05T12:09:00Z" w:initials="HG">
    <w:p w14:paraId="64271A35" w14:textId="77777777" w:rsidR="00D44455" w:rsidRDefault="00D44455" w:rsidP="00CB56EF">
      <w:pPr>
        <w:pStyle w:val="CommentText"/>
      </w:pPr>
      <w:r>
        <w:rPr>
          <w:rStyle w:val="CommentReference"/>
        </w:rPr>
        <w:annotationRef/>
      </w:r>
      <w:r>
        <w:t>Yes</w:t>
      </w:r>
    </w:p>
  </w:comment>
  <w:comment w:id="51" w:author="Hans Gougar" w:date="2024-10-02T17:23:00Z" w:initials="HG">
    <w:p w14:paraId="4B254F3A" w14:textId="77777777" w:rsidR="005C7347" w:rsidRDefault="005C7347" w:rsidP="005C7347">
      <w:pPr>
        <w:pStyle w:val="CommentText"/>
      </w:pPr>
      <w:r>
        <w:rPr>
          <w:rStyle w:val="CommentReference"/>
        </w:rPr>
        <w:annotationRef/>
      </w:r>
      <w:r>
        <w:t xml:space="preserve">No action.  </w:t>
      </w:r>
    </w:p>
  </w:comment>
  <w:comment w:id="53" w:author="BADER Sven (ORN-RE)" w:date="2022-12-09T11:24:00Z" w:initials="BS(R">
    <w:p w14:paraId="715D3417" w14:textId="77777777" w:rsidR="00791769" w:rsidRDefault="00791769">
      <w:pPr>
        <w:pStyle w:val="CommentText"/>
      </w:pPr>
      <w:r>
        <w:rPr>
          <w:rStyle w:val="CommentReference"/>
        </w:rPr>
        <w:annotationRef/>
      </w:r>
      <w:r>
        <w:t>Are these “special” meetings as noted above in 5.2?</w:t>
      </w:r>
    </w:p>
  </w:comment>
  <w:comment w:id="54" w:author="Hans Gougar" w:date="2023-11-05T12:11:00Z" w:initials="HG">
    <w:p w14:paraId="1FA45643" w14:textId="77777777" w:rsidR="00D44455" w:rsidRDefault="00D44455" w:rsidP="00CB56EF">
      <w:pPr>
        <w:pStyle w:val="CommentText"/>
      </w:pPr>
      <w:r>
        <w:rPr>
          <w:rStyle w:val="CommentReference"/>
        </w:rPr>
        <w:annotationRef/>
      </w:r>
      <w:r>
        <w:t xml:space="preserve">Yes.  A special meeting is any meeting that is not automatically scheduled and must be called by the Chair. </w:t>
      </w:r>
    </w:p>
  </w:comment>
  <w:comment w:id="49" w:author="Leggett, Christina" w:date="2024-09-15T16:59:00Z" w:initials="CL">
    <w:p w14:paraId="7E8DFE36" w14:textId="77777777" w:rsidR="00E16B2F" w:rsidRDefault="00E16B2F" w:rsidP="00E16B2F">
      <w:pPr>
        <w:pStyle w:val="CommentText"/>
      </w:pPr>
      <w:r>
        <w:rPr>
          <w:rStyle w:val="CommentReference"/>
        </w:rPr>
        <w:annotationRef/>
      </w:r>
      <w:r>
        <w:t>From Tom Remick: B6.6 recommend deleting “just” before “prior to the Board meeting, as it is not descriptive (0 minutes between the end of the division meeting and the board meeting, within a week, within a month?), and it does not add value.</w:t>
      </w:r>
    </w:p>
    <w:p w14:paraId="285E4E76" w14:textId="77777777" w:rsidR="00E16B2F" w:rsidRDefault="00E16B2F" w:rsidP="00E16B2F">
      <w:pPr>
        <w:pStyle w:val="CommentText"/>
      </w:pPr>
    </w:p>
    <w:p w14:paraId="44F4CD9F" w14:textId="77777777" w:rsidR="00E16B2F" w:rsidRDefault="00E16B2F" w:rsidP="00E16B2F">
      <w:pPr>
        <w:pStyle w:val="CommentText"/>
      </w:pPr>
      <w:r>
        <w:t>From Tom Remick: B6.6 (typical) – should Annual be changed to summer (or some other term) given the potential changes in meetings coming up)?</w:t>
      </w:r>
    </w:p>
  </w:comment>
  <w:comment w:id="50" w:author="Hans Gougar" w:date="2024-09-29T19:29:00Z" w:initials="HG">
    <w:p w14:paraId="7E8134E9" w14:textId="77777777" w:rsidR="00DD4610" w:rsidRDefault="00DD4610" w:rsidP="00DD4610">
      <w:pPr>
        <w:pStyle w:val="CommentText"/>
      </w:pPr>
      <w:r>
        <w:rPr>
          <w:rStyle w:val="CommentReference"/>
        </w:rPr>
        <w:annotationRef/>
      </w:r>
      <w:r>
        <w:t>‘Just’ is probably an under-specification.  The idea is to have the meeting held in time such that action/reports coming out of it can get on the Board’s national meeting agenda if need be.</w:t>
      </w:r>
    </w:p>
    <w:p w14:paraId="3DD7BAEB" w14:textId="77777777" w:rsidR="00DD4610" w:rsidRDefault="00DD4610" w:rsidP="00DD4610">
      <w:pPr>
        <w:pStyle w:val="CommentText"/>
      </w:pPr>
    </w:p>
    <w:p w14:paraId="182A8EFB" w14:textId="77777777" w:rsidR="00DD4610" w:rsidRDefault="00DD4610" w:rsidP="00DD4610">
      <w:pPr>
        <w:pStyle w:val="CommentText"/>
      </w:pPr>
      <w:r>
        <w:t>As for meeting nomenclature, I suggest changing ‘Annual and Winter Meetings’ to just ‘national meetings’.  There is a movement afoot to eliminate the requirement of two national meetings.</w:t>
      </w:r>
    </w:p>
  </w:comment>
  <w:comment w:id="52" w:author="Hans Gougar" w:date="2024-10-02T17:23:00Z" w:initials="HG">
    <w:p w14:paraId="33BC0335" w14:textId="77777777" w:rsidR="00322247" w:rsidRDefault="00952CEE" w:rsidP="00322247">
      <w:pPr>
        <w:pStyle w:val="CommentText"/>
      </w:pPr>
      <w:r>
        <w:rPr>
          <w:rStyle w:val="CommentReference"/>
        </w:rPr>
        <w:annotationRef/>
      </w:r>
      <w:r w:rsidR="00322247">
        <w:t>T/H  ambiguous ‘just’ deleted.</w:t>
      </w:r>
    </w:p>
  </w:comment>
  <w:comment w:id="58" w:author="Leggett, Christina" w:date="2024-09-09T01:51:00Z" w:initials="LC">
    <w:p w14:paraId="4ED3E1CB" w14:textId="77777777" w:rsidR="00275168" w:rsidRDefault="00DF2F61" w:rsidP="00275168">
      <w:pPr>
        <w:pStyle w:val="CommentText"/>
      </w:pPr>
      <w:r>
        <w:rPr>
          <w:rStyle w:val="CommentReference"/>
        </w:rPr>
        <w:annotationRef/>
      </w:r>
      <w:r w:rsidR="00275168">
        <w:t>What happens if there’s not quorum at the annual meeting? Also, do you see value in allowing electronic voting after the EC meeting held during the annual meeting? If so, the text here could be revised accordingly.</w:t>
      </w:r>
    </w:p>
  </w:comment>
  <w:comment w:id="59" w:author="Hans Gougar" w:date="2024-09-29T19:33:00Z" w:initials="HG">
    <w:p w14:paraId="318A04E9" w14:textId="77777777" w:rsidR="00F74AC2" w:rsidRDefault="00DD4610" w:rsidP="00F74AC2">
      <w:pPr>
        <w:pStyle w:val="CommentText"/>
      </w:pPr>
      <w:r>
        <w:rPr>
          <w:rStyle w:val="CommentReference"/>
        </w:rPr>
        <w:annotationRef/>
      </w:r>
      <w:r w:rsidR="00F74AC2">
        <w:t xml:space="preserve">Yes.  If quorum is not attained, a vote  is not binding.  Virtual or Hybrid meeting participation is allowed but quorum is still required.  If a post-meeting electronic vote is conducted with additional members voting such that overall quorum is achieved, that would probably be legal.  Results of the e-vote  would need to be recorded(with addl members names) and appended to the meeting minutes.  </w:t>
      </w:r>
    </w:p>
  </w:comment>
  <w:comment w:id="55" w:author="Leggett, Christina" w:date="2024-09-15T17:00:00Z" w:initials="CL">
    <w:p w14:paraId="16EB2228" w14:textId="77777777" w:rsidR="00E16B2F" w:rsidRDefault="00E16B2F" w:rsidP="00E16B2F">
      <w:pPr>
        <w:pStyle w:val="CommentText"/>
      </w:pPr>
      <w:r>
        <w:rPr>
          <w:rStyle w:val="CommentReference"/>
        </w:rPr>
        <w:annotationRef/>
      </w:r>
      <w:r>
        <w:t>From Tom Remick: B6.7  recommend changing “during the Annual Meeting” to “ by the date specified by the date specified by the Society Treasurer” to provide more flexibility and to support potential restructuring of the summer meeting and officer terms.</w:t>
      </w:r>
    </w:p>
    <w:p w14:paraId="558A2542" w14:textId="77777777" w:rsidR="00E16B2F" w:rsidRDefault="00E16B2F" w:rsidP="00E16B2F">
      <w:pPr>
        <w:pStyle w:val="CommentText"/>
      </w:pPr>
    </w:p>
  </w:comment>
  <w:comment w:id="56" w:author="Hans Gougar" w:date="2024-09-29T19:29:00Z" w:initials="HG">
    <w:p w14:paraId="2FC42ED1" w14:textId="77777777" w:rsidR="00DD4610" w:rsidRDefault="00DD4610" w:rsidP="00DD4610">
      <w:pPr>
        <w:pStyle w:val="CommentText"/>
      </w:pPr>
      <w:r>
        <w:rPr>
          <w:rStyle w:val="CommentReference"/>
        </w:rPr>
        <w:annotationRef/>
      </w:r>
      <w:r>
        <w:t>Reasonable suggestion.</w:t>
      </w:r>
    </w:p>
  </w:comment>
  <w:comment w:id="57" w:author="Hans Gougar" w:date="2024-10-02T17:25:00Z" w:initials="HG">
    <w:p w14:paraId="1444D99A" w14:textId="77777777" w:rsidR="00952CEE" w:rsidRDefault="00952CEE" w:rsidP="00952CEE">
      <w:pPr>
        <w:pStyle w:val="CommentText"/>
      </w:pPr>
      <w:r>
        <w:rPr>
          <w:rStyle w:val="CommentReference"/>
        </w:rPr>
        <w:annotationRef/>
      </w:r>
      <w:r>
        <w:t>T/H  See edit.</w:t>
      </w:r>
    </w:p>
  </w:comment>
  <w:comment w:id="60" w:author="Hans Gougar" w:date="2022-10-05T12:27:00Z" w:initials="HG">
    <w:p w14:paraId="305C9BF9" w14:textId="77777777" w:rsidR="00322247" w:rsidRDefault="009E7530" w:rsidP="00322247">
      <w:pPr>
        <w:pStyle w:val="CommentText"/>
      </w:pPr>
      <w:r>
        <w:rPr>
          <w:rStyle w:val="CommentReference"/>
        </w:rPr>
        <w:annotationRef/>
      </w:r>
      <w:r w:rsidR="00322247">
        <w:t>Deb suggested that this become a Bylaw (and thus mandatory for all PD.  Thoughts?</w:t>
      </w:r>
    </w:p>
  </w:comment>
  <w:comment w:id="61" w:author="BADER Sven (ORN-RE)" w:date="2022-12-09T11:16:00Z" w:initials="BS(R">
    <w:p w14:paraId="6BD86DAE" w14:textId="77777777" w:rsidR="00133F56" w:rsidRDefault="00133F56">
      <w:pPr>
        <w:pStyle w:val="CommentText"/>
      </w:pPr>
      <w:r>
        <w:rPr>
          <w:rStyle w:val="CommentReference"/>
        </w:rPr>
        <w:annotationRef/>
      </w:r>
      <w:r>
        <w:t>I agree this should become Bylaw material (from the perspective of a large division, FCWMD, where many students are involved), provided the smaller divisions and technical groups agree to this (their student participation may not be able to support)</w:t>
      </w:r>
    </w:p>
  </w:comment>
  <w:comment w:id="62" w:author="Hans Gougar" w:date="2023-11-05T12:07:00Z" w:initials="HG">
    <w:p w14:paraId="68F49E53" w14:textId="77777777" w:rsidR="00D44455" w:rsidRDefault="00D44455" w:rsidP="00CB56EF">
      <w:pPr>
        <w:pStyle w:val="CommentText"/>
      </w:pPr>
      <w:r>
        <w:rPr>
          <w:rStyle w:val="CommentReference"/>
        </w:rPr>
        <w:annotationRef/>
      </w:r>
      <w:r>
        <w:t>As this would be a significant mandate pertaining to the composition of the EC, I advise leaving it as is (a Rule and therefore an option). The PDC can adopt this change later by vote.</w:t>
      </w:r>
    </w:p>
  </w:comment>
  <w:comment w:id="63" w:author="Leggett, Christina" w:date="2024-09-15T17:13:00Z" w:initials="CL">
    <w:p w14:paraId="0B6AC892" w14:textId="77777777" w:rsidR="00881FC0" w:rsidRDefault="00881FC0" w:rsidP="00881FC0">
      <w:pPr>
        <w:pStyle w:val="CommentText"/>
      </w:pPr>
      <w:r>
        <w:rPr>
          <w:rStyle w:val="CommentReference"/>
        </w:rPr>
        <w:annotationRef/>
      </w:r>
      <w:r>
        <w:t>I like the idea of reserving an EC spot for a student member, as it shows our commitment to student representation and participation in division activities and leadership. Can we revisit this suggestion?</w:t>
      </w:r>
    </w:p>
  </w:comment>
  <w:comment w:id="64" w:author="Hans Gougar" w:date="2024-09-29T19:37:00Z" w:initials="HG">
    <w:p w14:paraId="1A9D4A87" w14:textId="77777777" w:rsidR="004043AA" w:rsidRDefault="004043AA" w:rsidP="004043AA">
      <w:pPr>
        <w:pStyle w:val="CommentText"/>
      </w:pPr>
      <w:r>
        <w:rPr>
          <w:rStyle w:val="CommentReference"/>
        </w:rPr>
        <w:annotationRef/>
      </w:r>
      <w:r>
        <w:t xml:space="preserve">I have no problem with it.  My earlier suggestion was just to allow the PDC some time to consider the implication of making it mandatory for all Divisions.  I added language to that effect in B6.2. The PDC would approve the B6.2 language or the R6.2C language (both would be redundant.)     </w:t>
      </w:r>
    </w:p>
  </w:comment>
  <w:comment w:id="65" w:author="Hans Gougar" w:date="2024-10-02T17:27:00Z" w:initials="HG">
    <w:p w14:paraId="1F40ED71" w14:textId="77777777" w:rsidR="00322247" w:rsidRDefault="00952CEE" w:rsidP="00322247">
      <w:pPr>
        <w:pStyle w:val="CommentText"/>
      </w:pPr>
      <w:r>
        <w:rPr>
          <w:rStyle w:val="CommentReference"/>
        </w:rPr>
        <w:annotationRef/>
      </w:r>
      <w:r w:rsidR="00322247">
        <w:t>T/H - it may be a good idea but I request a ‘sense of the PDC’ vote before making it mandatory for all Divisions.</w:t>
      </w:r>
    </w:p>
  </w:comment>
  <w:comment w:id="68" w:author="Leggett, Christina" w:date="2024-09-09T01:59:00Z" w:initials="LC">
    <w:p w14:paraId="18E1DE12" w14:textId="77777777" w:rsidR="00275168" w:rsidRDefault="00275168" w:rsidP="00275168">
      <w:pPr>
        <w:pStyle w:val="CommentText"/>
      </w:pPr>
      <w:r>
        <w:rPr>
          <w:rStyle w:val="CommentReference"/>
        </w:rPr>
        <w:annotationRef/>
      </w:r>
      <w:r>
        <w:t>See earlier question about this. As we are now moving towards virtual EC meetings that may not be held during the annual or winter meetings, and others are having additional meetings throughout the year, it’s unclear which division EC meeting minutes should be filed.</w:t>
      </w:r>
    </w:p>
  </w:comment>
  <w:comment w:id="69" w:author="Hans Gougar" w:date="2024-09-29T19:44:00Z" w:initials="HG">
    <w:p w14:paraId="2C112019" w14:textId="77777777" w:rsidR="007F5E01" w:rsidRDefault="007F5E01" w:rsidP="007F5E01">
      <w:pPr>
        <w:pStyle w:val="CommentText"/>
      </w:pPr>
      <w:r>
        <w:rPr>
          <w:rStyle w:val="CommentReference"/>
        </w:rPr>
        <w:annotationRef/>
      </w:r>
      <w:r>
        <w:t>Again, the purpose of minutes is to put on the record any consequential votes taken by the Division EC, such as approving the annual division budget  (not formalities such as approving a motion to adjourn).  This can be decoupled from the traditional Annual/Winter meeting event if those are no longer scheduled. All of the consequential actions/votes take at EC meetings, regardless of when they occur, should be captured and filed at least once a year.  I’d recommend that we get some guidance from HQ/Craig Piercy on this one.</w:t>
      </w:r>
    </w:p>
  </w:comment>
  <w:comment w:id="70" w:author="Hans Gougar" w:date="2024-10-02T17:29:00Z" w:initials="HG">
    <w:p w14:paraId="28092478" w14:textId="77777777" w:rsidR="00F74AC2" w:rsidRDefault="00025A9A" w:rsidP="00F74AC2">
      <w:pPr>
        <w:pStyle w:val="CommentText"/>
      </w:pPr>
      <w:r>
        <w:rPr>
          <w:rStyle w:val="CommentReference"/>
        </w:rPr>
        <w:annotationRef/>
      </w:r>
      <w:r w:rsidR="00F74AC2">
        <w:t>T/H - Modified to append minutes with in-between meeting actions.</w:t>
      </w:r>
    </w:p>
  </w:comment>
  <w:comment w:id="71" w:author="BADER Sven (ORN-RE)" w:date="2022-12-09T11:34:00Z" w:initials="BS(R">
    <w:p w14:paraId="01C8CAB7" w14:textId="77777777" w:rsidR="009E69F0" w:rsidRDefault="009E69F0">
      <w:pPr>
        <w:pStyle w:val="CommentText"/>
      </w:pPr>
      <w:r>
        <w:rPr>
          <w:rStyle w:val="CommentReference"/>
        </w:rPr>
        <w:annotationRef/>
      </w:r>
      <w:r>
        <w:t>The division EC needs to approve the division’s budget during the ANS Annual Meeting (if the division has a budget) – probably should codify this as well for the Treasurer’s responsibility in 7.5b above</w:t>
      </w:r>
    </w:p>
  </w:comment>
  <w:comment w:id="72" w:author="Hans Gougar" w:date="2023-11-05T12:15:00Z" w:initials="HG">
    <w:p w14:paraId="0F158E06" w14:textId="77777777" w:rsidR="00E518D6" w:rsidRDefault="00CD1971" w:rsidP="00E518D6">
      <w:pPr>
        <w:pStyle w:val="CommentText"/>
      </w:pPr>
      <w:r>
        <w:rPr>
          <w:rStyle w:val="CommentReference"/>
        </w:rPr>
        <w:annotationRef/>
      </w:r>
      <w:r w:rsidR="00E518D6">
        <w:t>T/H - B6.7 was added to require the Annual Budget to be approved by a date specified by the Society Treasurer.  B7.6 is ok as is.</w:t>
      </w:r>
    </w:p>
  </w:comment>
  <w:comment w:id="73" w:author="BADER Sven (ORN-RE)" w:date="2022-12-09T11:28:00Z" w:initials="BS(R">
    <w:p w14:paraId="48F630DB" w14:textId="77777777" w:rsidR="00791769" w:rsidRDefault="00791769">
      <w:pPr>
        <w:pStyle w:val="CommentText"/>
      </w:pPr>
      <w:r>
        <w:rPr>
          <w:rStyle w:val="CommentReference"/>
        </w:rPr>
        <w:annotationRef/>
      </w:r>
      <w:r>
        <w:t xml:space="preserve">Seems like if there are two Vice-Chairs, then a two year term would be appropriate </w:t>
      </w:r>
      <w:r w:rsidR="009E69F0">
        <w:t xml:space="preserve">for them </w:t>
      </w:r>
      <w:r>
        <w:t>to allow one to be Chair-elect for one year and the other the following year…</w:t>
      </w:r>
    </w:p>
  </w:comment>
  <w:comment w:id="74" w:author="Hans Gougar" w:date="2023-11-05T12:13:00Z" w:initials="HG">
    <w:p w14:paraId="27BD26A3" w14:textId="77777777" w:rsidR="00CD1971" w:rsidRDefault="00CD1971" w:rsidP="00CB56EF">
      <w:pPr>
        <w:pStyle w:val="CommentText"/>
      </w:pPr>
      <w:r>
        <w:rPr>
          <w:rStyle w:val="CommentReference"/>
        </w:rPr>
        <w:annotationRef/>
      </w:r>
      <w:r>
        <w:t>Yes.  The Rules allow for this so a change in the language is unnecessary at this time.</w:t>
      </w:r>
    </w:p>
  </w:comment>
  <w:comment w:id="75" w:author="Hans Gougar" w:date="2024-10-02T17:31:00Z" w:initials="HG">
    <w:p w14:paraId="1E801654" w14:textId="77777777" w:rsidR="00025A9A" w:rsidRDefault="00025A9A" w:rsidP="00025A9A">
      <w:pPr>
        <w:pStyle w:val="CommentText"/>
      </w:pPr>
      <w:r>
        <w:rPr>
          <w:rStyle w:val="CommentReference"/>
        </w:rPr>
        <w:annotationRef/>
      </w:r>
      <w:r>
        <w:t>T/H - ok as written.</w:t>
      </w:r>
    </w:p>
  </w:comment>
  <w:comment w:id="76" w:author="BADER Sven (ORN-RE)" w:date="2022-12-09T11:36:00Z" w:initials="BS(R">
    <w:p w14:paraId="32E5698F" w14:textId="77777777" w:rsidR="009E69F0" w:rsidRDefault="009E69F0">
      <w:pPr>
        <w:pStyle w:val="CommentText"/>
      </w:pPr>
      <w:r>
        <w:rPr>
          <w:rStyle w:val="CommentReference"/>
        </w:rPr>
        <w:annotationRef/>
      </w:r>
      <w:r>
        <w:t>Also, should it be codified who within the Division is allowed to issue disbursements?</w:t>
      </w:r>
    </w:p>
  </w:comment>
  <w:comment w:id="77" w:author="Hans Gougar" w:date="2023-11-05T12:23:00Z" w:initials="HG">
    <w:p w14:paraId="260F7302" w14:textId="77777777" w:rsidR="004651EA" w:rsidRDefault="004651EA" w:rsidP="00CB56EF">
      <w:pPr>
        <w:pStyle w:val="CommentText"/>
      </w:pPr>
      <w:r>
        <w:rPr>
          <w:rStyle w:val="CommentReference"/>
        </w:rPr>
        <w:annotationRef/>
      </w:r>
      <w:r>
        <w:t>Assuming that the EC approves a disbursement, 'issuing' it is a procedure (i.e. left to the EC or Treasurer to decide.)</w:t>
      </w:r>
    </w:p>
  </w:comment>
  <w:comment w:id="78" w:author="Hans Gougar" w:date="2024-10-02T17:31:00Z" w:initials="HG">
    <w:p w14:paraId="39BBE852" w14:textId="77777777" w:rsidR="00E518D6" w:rsidRDefault="00025A9A" w:rsidP="00E518D6">
      <w:pPr>
        <w:pStyle w:val="CommentText"/>
      </w:pPr>
      <w:r>
        <w:rPr>
          <w:rStyle w:val="CommentReference"/>
        </w:rPr>
        <w:annotationRef/>
      </w:r>
      <w:r w:rsidR="00E518D6">
        <w:t>T/H - ANS Treasurer or other qualified Society Financial Officer to decide.</w:t>
      </w:r>
    </w:p>
  </w:comment>
  <w:comment w:id="84" w:author="Leggett, Christina" w:date="2024-09-09T02:41:00Z" w:initials="LC">
    <w:p w14:paraId="78CC6E66" w14:textId="77777777" w:rsidR="00DD2182" w:rsidRDefault="00DD2182" w:rsidP="00DD2182">
      <w:pPr>
        <w:pStyle w:val="CommentText"/>
      </w:pPr>
      <w:r>
        <w:rPr>
          <w:rStyle w:val="CommentReference"/>
        </w:rPr>
        <w:annotationRef/>
      </w:r>
      <w:r>
        <w:t xml:space="preserve">This refers to a division’s nomination committee, right? At least for FCWMD, the nom comm’s chair (i.e., the ex officio FCWMD Chair) submits the nomination slate to the division liaison, who works with other staff to put together the ballot. The text for B8.3 doesn’t seem to match my understanding of the process unless we’ve been doing it wrong or this refers to the ANS nomination committee. </w:t>
      </w:r>
    </w:p>
  </w:comment>
  <w:comment w:id="85" w:author="Hans Gougar" w:date="2024-09-29T20:09:00Z" w:initials="HG">
    <w:p w14:paraId="55B42C60" w14:textId="77777777" w:rsidR="00E9449C" w:rsidRDefault="00E9449C" w:rsidP="00E9449C">
      <w:pPr>
        <w:pStyle w:val="CommentText"/>
      </w:pPr>
      <w:r>
        <w:rPr>
          <w:rStyle w:val="CommentReference"/>
        </w:rPr>
        <w:annotationRef/>
      </w:r>
      <w:r>
        <w:t>Yes, the Division Nom Comm (see R 9.3a).  Ignoring the fact that this article is a horrible pair of run-on sentences, it contains at least some outdated elements.  1) The article itself implies that the NomComm is a mandatory committee that should be specified under article B9, not R9.2.</w:t>
      </w:r>
    </w:p>
    <w:p w14:paraId="7C17394F" w14:textId="77777777" w:rsidR="00E9449C" w:rsidRDefault="00E9449C" w:rsidP="00E9449C">
      <w:pPr>
        <w:pStyle w:val="CommentText"/>
      </w:pPr>
      <w:r>
        <w:t>2) The Division EC ballot is posted electronically along with the national officer/BoD ballot.  The 22 week deadline should be confirmed by Aubrey as supporting the national election schedule.</w:t>
      </w:r>
    </w:p>
    <w:p w14:paraId="21FE951F" w14:textId="77777777" w:rsidR="00E9449C" w:rsidRDefault="00E9449C" w:rsidP="00E9449C">
      <w:pPr>
        <w:pStyle w:val="CommentText"/>
      </w:pPr>
      <w:r>
        <w:t>If Divisions nominate candidates using a different process, that process should be articulated in R8 (modifiable by individual Divisions) so that they are not in contravention of the process specified in B8.</w:t>
      </w:r>
    </w:p>
  </w:comment>
  <w:comment w:id="86" w:author="Hans Gougar" w:date="2024-10-02T17:35:00Z" w:initials="HG">
    <w:p w14:paraId="3EAB7ED5" w14:textId="77777777" w:rsidR="00800C13" w:rsidRDefault="00046762" w:rsidP="00800C13">
      <w:pPr>
        <w:pStyle w:val="CommentText"/>
      </w:pPr>
      <w:r>
        <w:rPr>
          <w:rStyle w:val="CommentReference"/>
        </w:rPr>
        <w:annotationRef/>
      </w:r>
      <w:r w:rsidR="00800C13">
        <w:t>T/H - updated to be consistent with the National Election Schedule.</w:t>
      </w:r>
    </w:p>
  </w:comment>
  <w:comment w:id="81" w:author="Leggett, Christina" w:date="2024-09-15T17:00:00Z" w:initials="CL">
    <w:p w14:paraId="542D9089" w14:textId="77777777" w:rsidR="002165EC" w:rsidRDefault="00E16B2F" w:rsidP="002165EC">
      <w:pPr>
        <w:pStyle w:val="CommentText"/>
      </w:pPr>
      <w:r>
        <w:rPr>
          <w:rStyle w:val="CommentReference"/>
        </w:rPr>
        <w:annotationRef/>
      </w:r>
      <w:r w:rsidR="002165EC">
        <w:t>From Tom Remick: B8.3 recommend changing “ no later than the completion of the Winter Meeting (or seven [7] months before the Annual Meeting for Divisions that were unable to meet during the Winter Meeting)” to “by the date specified by the Executive Director”. Also recommend deleting “at least twenty-two (22) weeks before the Annual Meeting” to increase flexibility.</w:t>
      </w:r>
    </w:p>
  </w:comment>
  <w:comment w:id="82" w:author="Hans Gougar" w:date="2024-09-29T19:50:00Z" w:initials="HG">
    <w:p w14:paraId="730ECBD5" w14:textId="77777777" w:rsidR="00C96AD0" w:rsidRDefault="007F5E01" w:rsidP="00C96AD0">
      <w:pPr>
        <w:pStyle w:val="CommentText"/>
      </w:pPr>
      <w:r>
        <w:rPr>
          <w:rStyle w:val="CommentReference"/>
        </w:rPr>
        <w:annotationRef/>
      </w:r>
      <w:r w:rsidR="00C96AD0">
        <w:t>Suggest getting guidance from Aubrey, the Keeper of the Election Schedule.  It is probably constrained  by the schedule for issuing the national electronic ballot.</w:t>
      </w:r>
    </w:p>
    <w:p w14:paraId="19AE9215" w14:textId="77777777" w:rsidR="00C96AD0" w:rsidRDefault="00C96AD0" w:rsidP="00C96AD0">
      <w:pPr>
        <w:pStyle w:val="CommentText"/>
      </w:pPr>
    </w:p>
    <w:p w14:paraId="5926F217" w14:textId="77777777" w:rsidR="00C96AD0" w:rsidRDefault="00C96AD0" w:rsidP="00C96AD0">
      <w:pPr>
        <w:pStyle w:val="CommentText"/>
      </w:pPr>
      <w:r>
        <w:t>Note my earlier notification of a push to reduce the minimum number national meetings to one ‘Annual’ meeting.  It’s still in the works.</w:t>
      </w:r>
    </w:p>
  </w:comment>
  <w:comment w:id="83" w:author="Hans Gougar" w:date="2024-10-02T17:33:00Z" w:initials="HG">
    <w:p w14:paraId="46223A9D" w14:textId="77777777" w:rsidR="00800C13" w:rsidRDefault="00025A9A" w:rsidP="00800C13">
      <w:pPr>
        <w:pStyle w:val="CommentText"/>
      </w:pPr>
      <w:r>
        <w:rPr>
          <w:rStyle w:val="CommentReference"/>
        </w:rPr>
        <w:annotationRef/>
      </w:r>
      <w:r w:rsidR="00800C13">
        <w:t>T/H - Modified to be specified in the National Election Schedule.</w:t>
      </w:r>
    </w:p>
  </w:comment>
  <w:comment w:id="87" w:author="Leggett, Christina" w:date="2024-09-15T17:01:00Z" w:initials="CL">
    <w:p w14:paraId="2A2F8635" w14:textId="77777777" w:rsidR="002165EC" w:rsidRDefault="002165EC" w:rsidP="002165EC">
      <w:pPr>
        <w:pStyle w:val="CommentText"/>
      </w:pPr>
      <w:r>
        <w:rPr>
          <w:rStyle w:val="CommentReference"/>
        </w:rPr>
        <w:annotationRef/>
      </w:r>
      <w:r>
        <w:t>From Tom Remick: B8.6 recommend changing “The elected candidates shall be installed and their terms of office shall commence at the close of the Annual Meeting of the Society” To something like “The elected candidates shall be installed and their terms of office shall commence at the date that that coincides with the start of the term for newly elected ANS Board members” to support potential changes in the ANS governance cycle (e.g., the talk of starting terms at the end of the winder meeting).</w:t>
      </w:r>
    </w:p>
  </w:comment>
  <w:comment w:id="88" w:author="Hans Gougar" w:date="2024-09-29T20:12:00Z" w:initials="HG">
    <w:p w14:paraId="7C3C6BAD" w14:textId="77777777" w:rsidR="00E9449C" w:rsidRDefault="00E9449C" w:rsidP="00E9449C">
      <w:pPr>
        <w:pStyle w:val="CommentText"/>
      </w:pPr>
      <w:r>
        <w:rPr>
          <w:rStyle w:val="CommentReference"/>
        </w:rPr>
        <w:annotationRef/>
      </w:r>
      <w:r>
        <w:t>The potential change to the governance cycle would indeed have the division terms of office coincide with the national terms, beginning and ending with the close of the Annual meeting.  I’d leave this one as is until that process shakes out.</w:t>
      </w:r>
    </w:p>
  </w:comment>
  <w:comment w:id="89" w:author="Hans Gougar" w:date="2024-10-02T17:36:00Z" w:initials="HG">
    <w:p w14:paraId="34FBD68A" w14:textId="77777777" w:rsidR="00046762" w:rsidRDefault="00046762" w:rsidP="00046762">
      <w:pPr>
        <w:pStyle w:val="CommentText"/>
      </w:pPr>
      <w:r>
        <w:rPr>
          <w:rStyle w:val="CommentReference"/>
        </w:rPr>
        <w:annotationRef/>
      </w:r>
      <w:r>
        <w:t>T/H ok as is.</w:t>
      </w:r>
    </w:p>
  </w:comment>
  <w:comment w:id="90" w:author="BADER Sven (ORN-RE)" w:date="2022-12-09T11:44:00Z" w:initials="BS(R">
    <w:p w14:paraId="3C624E5D" w14:textId="77777777" w:rsidR="00E74308" w:rsidRDefault="00E74308">
      <w:pPr>
        <w:pStyle w:val="CommentText"/>
      </w:pPr>
      <w:r>
        <w:rPr>
          <w:rStyle w:val="CommentReference"/>
        </w:rPr>
        <w:annotationRef/>
      </w:r>
      <w:r>
        <w:t xml:space="preserve">Recommend revising to: “having participated in Executive Committee meetings” – the FCWMD had a Chair that never was elected as a EC member and did </w:t>
      </w:r>
      <w:proofErr w:type="spellStart"/>
      <w:r>
        <w:t>a</w:t>
      </w:r>
      <w:proofErr w:type="spellEnd"/>
      <w:r>
        <w:t xml:space="preserve"> outstanding job.</w:t>
      </w:r>
    </w:p>
    <w:p w14:paraId="226524A6" w14:textId="77777777" w:rsidR="00E74308" w:rsidRDefault="00E74308">
      <w:pPr>
        <w:pStyle w:val="CommentText"/>
      </w:pPr>
    </w:p>
    <w:p w14:paraId="1D3BA622" w14:textId="77777777" w:rsidR="00E74308" w:rsidRDefault="00E74308">
      <w:pPr>
        <w:pStyle w:val="CommentText"/>
      </w:pPr>
      <w:r>
        <w:t>Also, if no change is made as suggested above, then consider adding other non-Chair and non-VC officer positions here as well</w:t>
      </w:r>
    </w:p>
  </w:comment>
  <w:comment w:id="91" w:author="Hans Gougar" w:date="2023-11-05T12:36:00Z" w:initials="HG">
    <w:p w14:paraId="1461382D" w14:textId="77777777" w:rsidR="00174B8A" w:rsidRDefault="00174B8A">
      <w:pPr>
        <w:pStyle w:val="CommentText"/>
      </w:pPr>
      <w:r>
        <w:rPr>
          <w:rStyle w:val="CommentReference"/>
        </w:rPr>
        <w:annotationRef/>
      </w:r>
      <w:r>
        <w:t>I do not see a substantial difference between "having served on the EC in any capacity" and "having participated in EC Meetings".  I recommend leaving it as is.</w:t>
      </w:r>
    </w:p>
    <w:p w14:paraId="70B4D74F" w14:textId="77777777" w:rsidR="00174B8A" w:rsidRDefault="00174B8A">
      <w:pPr>
        <w:pStyle w:val="CommentText"/>
      </w:pPr>
    </w:p>
    <w:p w14:paraId="64B4DE0B" w14:textId="77777777" w:rsidR="00174B8A" w:rsidRDefault="00174B8A" w:rsidP="00CB56EF">
      <w:pPr>
        <w:pStyle w:val="CommentText"/>
      </w:pPr>
      <w:r>
        <w:t xml:space="preserve">Also, the proposed language for R7.1 allows additional Officers to be specified by the Division.  </w:t>
      </w:r>
    </w:p>
  </w:comment>
  <w:comment w:id="92" w:author="Leggett, Christina" w:date="2024-09-09T02:08:00Z" w:initials="LC">
    <w:p w14:paraId="09B73F04" w14:textId="77777777" w:rsidR="00B80C7C" w:rsidRDefault="00B80C7C" w:rsidP="00B80C7C">
      <w:pPr>
        <w:pStyle w:val="CommentText"/>
      </w:pPr>
      <w:r>
        <w:rPr>
          <w:rStyle w:val="CommentReference"/>
        </w:rPr>
        <w:annotationRef/>
      </w:r>
      <w:r>
        <w:t>Hmmm...I see a difference. In one case, the individual has been elected and has voting (and other) responsibilities, while in the other case, a non-EC member simply listed and contributed to meeting discussions. I like Sven’s suggestion or something that reflects his comment.</w:t>
      </w:r>
    </w:p>
  </w:comment>
  <w:comment w:id="93" w:author="Hans Gougar" w:date="2024-09-29T20:16:00Z" w:initials="HG">
    <w:p w14:paraId="55F928F6" w14:textId="77777777" w:rsidR="0020726E" w:rsidRDefault="0020726E" w:rsidP="0020726E">
      <w:pPr>
        <w:pStyle w:val="CommentText"/>
      </w:pPr>
      <w:r>
        <w:rPr>
          <w:rStyle w:val="CommentReference"/>
        </w:rPr>
        <w:annotationRef/>
      </w:r>
      <w:r>
        <w:t xml:space="preserve">Yes, I ‘spoke’ too soon with my previous comments and agree that there is a difference.  I’m good with Sven’s suggestion.  </w:t>
      </w:r>
    </w:p>
  </w:comment>
  <w:comment w:id="94" w:author="Hans Gougar" w:date="2024-10-02T17:38:00Z" w:initials="HG">
    <w:p w14:paraId="52A53B29" w14:textId="77777777" w:rsidR="00046762" w:rsidRDefault="00046762" w:rsidP="00046762">
      <w:pPr>
        <w:pStyle w:val="CommentText"/>
      </w:pPr>
      <w:r>
        <w:rPr>
          <w:rStyle w:val="CommentReference"/>
        </w:rPr>
        <w:annotationRef/>
      </w:r>
      <w:r>
        <w:t>T/H - changed to complyu with Sven’s recommendation.</w:t>
      </w:r>
    </w:p>
  </w:comment>
  <w:comment w:id="98" w:author="BADER Sven (ORN-RE)" w:date="2022-12-09T11:50:00Z" w:initials="BS(R">
    <w:p w14:paraId="27DB6CE9" w14:textId="77777777" w:rsidR="007A6769" w:rsidRDefault="007A6769">
      <w:pPr>
        <w:pStyle w:val="CommentText"/>
      </w:pPr>
      <w:r>
        <w:rPr>
          <w:rStyle w:val="CommentReference"/>
        </w:rPr>
        <w:annotationRef/>
      </w:r>
      <w:r>
        <w:t>Is it an issue if this position is a division elected position (like VC position) as done within FCWMD instead of a Division Chair appointment?</w:t>
      </w:r>
    </w:p>
  </w:comment>
  <w:comment w:id="99" w:author="Hans Gougar" w:date="2023-11-05T12:37:00Z" w:initials="HG">
    <w:p w14:paraId="27EDF865" w14:textId="77777777" w:rsidR="0020726E" w:rsidRDefault="00174B8A" w:rsidP="0020726E">
      <w:pPr>
        <w:pStyle w:val="CommentText"/>
      </w:pPr>
      <w:r>
        <w:rPr>
          <w:rStyle w:val="CommentReference"/>
        </w:rPr>
        <w:annotationRef/>
      </w:r>
      <w:r w:rsidR="0020726E">
        <w:t>No.  It can be re-worded to state ‘shall be elected by the Division’ or appointed by the Chair.   After all, this a Rule and there for a Division can modify it to match practice as long at the Bylaws are not contradicted.</w:t>
      </w:r>
    </w:p>
  </w:comment>
  <w:comment w:id="100" w:author="Hans Gougar" w:date="2024-10-02T17:40:00Z" w:initials="HG">
    <w:p w14:paraId="6F5EF4AF" w14:textId="77777777" w:rsidR="00B036F8" w:rsidRDefault="00793557" w:rsidP="00B036F8">
      <w:pPr>
        <w:pStyle w:val="CommentText"/>
      </w:pPr>
      <w:r>
        <w:rPr>
          <w:rStyle w:val="CommentReference"/>
        </w:rPr>
        <w:annotationRef/>
      </w:r>
      <w:r w:rsidR="00B036F8">
        <w:t>T/H - modified to show that election is allowed.</w:t>
      </w:r>
    </w:p>
  </w:comment>
  <w:comment w:id="101" w:author="BADER Sven (ORN-RE)" w:date="2022-12-09T11:57:00Z" w:initials="BS(R">
    <w:p w14:paraId="28DDCE0B" w14:textId="77777777" w:rsidR="0020726E" w:rsidRDefault="007A6769" w:rsidP="0020726E">
      <w:pPr>
        <w:pStyle w:val="CommentText"/>
      </w:pPr>
      <w:r>
        <w:rPr>
          <w:rStyle w:val="CommentReference"/>
        </w:rPr>
        <w:annotationRef/>
      </w:r>
      <w:r w:rsidR="0020726E">
        <w:t>If this position exists and probably should include the Society’s webmaster…</w:t>
      </w:r>
    </w:p>
  </w:comment>
  <w:comment w:id="102" w:author="Hans Gougar" w:date="2023-11-05T12:38:00Z" w:initials="HG">
    <w:p w14:paraId="60364832" w14:textId="77777777" w:rsidR="00472293" w:rsidRDefault="00174B8A" w:rsidP="00472293">
      <w:pPr>
        <w:pStyle w:val="CommentText"/>
      </w:pPr>
      <w:r>
        <w:rPr>
          <w:rStyle w:val="CommentReference"/>
        </w:rPr>
        <w:annotationRef/>
      </w:r>
      <w:r w:rsidR="00472293">
        <w:t>That is allowed by these Rules which can be adapted to confirm with Division practice.</w:t>
      </w:r>
    </w:p>
  </w:comment>
  <w:comment w:id="103" w:author="Hans Gougar" w:date="2024-10-02T17:40:00Z" w:initials="HG">
    <w:p w14:paraId="1D7C9BF4" w14:textId="77777777" w:rsidR="00793557" w:rsidRDefault="00793557" w:rsidP="00793557">
      <w:pPr>
        <w:pStyle w:val="CommentText"/>
      </w:pPr>
      <w:r>
        <w:rPr>
          <w:rStyle w:val="CommentReference"/>
        </w:rPr>
        <w:annotationRef/>
      </w:r>
      <w:r>
        <w:t>T/H - ok as is.</w:t>
      </w:r>
    </w:p>
  </w:comment>
  <w:comment w:id="104" w:author="Leggett, Christina" w:date="2024-09-09T02:23:00Z" w:initials="LC">
    <w:p w14:paraId="5077A7CC" w14:textId="77777777" w:rsidR="00411ADF" w:rsidRDefault="003631A5" w:rsidP="00411ADF">
      <w:pPr>
        <w:pStyle w:val="CommentText"/>
      </w:pPr>
      <w:r>
        <w:rPr>
          <w:rStyle w:val="CommentReference"/>
        </w:rPr>
        <w:annotationRef/>
      </w:r>
      <w:r w:rsidR="00411ADF">
        <w:t xml:space="preserve">I know this is example text, but how is this not a standing committee? Basically all divisions have a nom comm. Maybe move one of the other sample standing committees here? Wouldn’t want people to think the nom comm isn’t a standing committee. </w:t>
      </w:r>
    </w:p>
  </w:comment>
  <w:comment w:id="105" w:author="Hans Gougar" w:date="2024-09-29T20:23:00Z" w:initials="HG">
    <w:p w14:paraId="196D13E1" w14:textId="77777777" w:rsidR="006C6F79" w:rsidRDefault="00472293" w:rsidP="006C6F79">
      <w:pPr>
        <w:pStyle w:val="CommentText"/>
      </w:pPr>
      <w:r>
        <w:rPr>
          <w:rStyle w:val="CommentReference"/>
        </w:rPr>
        <w:annotationRef/>
      </w:r>
      <w:r w:rsidR="006C6F79">
        <w:t>The National Rules also list the NomComm as a special, not standing, committee.   The reason (I believe) is that the NomComm is dissolved once it has successfully filled the ballot.  Also, the Chair of the NomComm is the immediate Past Chair of the Division rather than being appointed by the incoming Chair.</w:t>
      </w:r>
    </w:p>
  </w:comment>
  <w:comment w:id="106" w:author="Hans Gougar" w:date="2024-10-02T17:42:00Z" w:initials="HG">
    <w:p w14:paraId="08A05F41" w14:textId="77777777" w:rsidR="00793557" w:rsidRDefault="00793557" w:rsidP="00793557">
      <w:pPr>
        <w:pStyle w:val="CommentText"/>
      </w:pPr>
      <w:r>
        <w:rPr>
          <w:rStyle w:val="CommentReference"/>
        </w:rPr>
        <w:annotationRef/>
      </w:r>
      <w:r>
        <w:t>T/H - leave as is.</w:t>
      </w:r>
    </w:p>
  </w:comment>
  <w:comment w:id="111" w:author="Leggett, Christina" w:date="2024-09-15T17:04:00Z" w:initials="CL">
    <w:p w14:paraId="0B730327" w14:textId="77777777" w:rsidR="002165EC" w:rsidRDefault="002165EC" w:rsidP="002165EC">
      <w:pPr>
        <w:pStyle w:val="CommentText"/>
      </w:pPr>
      <w:r>
        <w:rPr>
          <w:rStyle w:val="CommentReference"/>
        </w:rPr>
        <w:annotationRef/>
      </w:r>
      <w:r>
        <w:t>From Tom Remick: B10.1 the 10 weeks specified in the last sentence is very long, would something more like 2 weeks be appropriate in these days of Teams and Zoom? (Christina’s note: I think Tom meant 6 weeks, not 10, or else he’s looking at an older version.)</w:t>
      </w:r>
    </w:p>
    <w:p w14:paraId="564CAE08" w14:textId="77777777" w:rsidR="002165EC" w:rsidRDefault="002165EC" w:rsidP="002165EC">
      <w:pPr>
        <w:pStyle w:val="CommentText"/>
      </w:pPr>
    </w:p>
  </w:comment>
  <w:comment w:id="112" w:author="Hans Gougar" w:date="2024-09-29T20:33:00Z" w:initials="HG">
    <w:p w14:paraId="56BD51F4" w14:textId="77777777" w:rsidR="009B2221" w:rsidRDefault="009B2221" w:rsidP="009B2221">
      <w:pPr>
        <w:pStyle w:val="CommentText"/>
      </w:pPr>
      <w:r>
        <w:rPr>
          <w:rStyle w:val="CommentReference"/>
        </w:rPr>
        <w:annotationRef/>
      </w:r>
      <w:r>
        <w:t xml:space="preserve">Advanced Notification time no doubt can be squished.  For a ‘major’ meeting, such as when a budget is passed or a Topical Meeting is being planned , some of your division members might appreciate a little more than 2 weeks.  </w:t>
      </w:r>
    </w:p>
  </w:comment>
  <w:comment w:id="113" w:author="Hans Gougar" w:date="2024-10-02T17:43:00Z" w:initials="HG">
    <w:p w14:paraId="37FDF0CE" w14:textId="77777777" w:rsidR="00793557" w:rsidRDefault="00793557" w:rsidP="00793557">
      <w:pPr>
        <w:pStyle w:val="CommentText"/>
      </w:pPr>
      <w:r>
        <w:rPr>
          <w:rStyle w:val="CommentReference"/>
        </w:rPr>
        <w:annotationRef/>
      </w:r>
      <w:r>
        <w:t>T/H - -ok as is.</w:t>
      </w:r>
    </w:p>
  </w:comment>
  <w:comment w:id="116" w:author="BADER Sven (ORN-RE)" w:date="2022-12-09T12:04:00Z" w:initials="BS(R">
    <w:p w14:paraId="240BEFA5" w14:textId="77777777" w:rsidR="002A7F13" w:rsidRDefault="002A7F13">
      <w:pPr>
        <w:pStyle w:val="CommentText"/>
      </w:pPr>
      <w:r>
        <w:rPr>
          <w:rStyle w:val="CommentReference"/>
        </w:rPr>
        <w:annotationRef/>
      </w:r>
      <w:r>
        <w:t>Already clarified above ED includes CEO</w:t>
      </w:r>
    </w:p>
  </w:comment>
  <w:comment w:id="117" w:author="Hans Gougar" w:date="2024-09-29T20:33:00Z" w:initials="HG">
    <w:p w14:paraId="78F55A7D" w14:textId="77777777" w:rsidR="009B2221" w:rsidRDefault="009B2221" w:rsidP="009B2221">
      <w:pPr>
        <w:pStyle w:val="CommentText"/>
      </w:pPr>
      <w:r>
        <w:rPr>
          <w:rStyle w:val="CommentReference"/>
        </w:rPr>
        <w:annotationRef/>
      </w:r>
      <w:r>
        <w:t>Yes, that should be made consistent.</w:t>
      </w:r>
    </w:p>
  </w:comment>
  <w:comment w:id="118" w:author="Hans Gougar" w:date="2024-10-02T17:43:00Z" w:initials="HG">
    <w:p w14:paraId="779D6D89" w14:textId="77777777" w:rsidR="00793557" w:rsidRDefault="00793557" w:rsidP="00793557">
      <w:pPr>
        <w:pStyle w:val="CommentText"/>
      </w:pPr>
      <w:r>
        <w:rPr>
          <w:rStyle w:val="CommentReference"/>
        </w:rPr>
        <w:annotationRef/>
      </w:r>
      <w:r>
        <w:t>done</w:t>
      </w:r>
    </w:p>
  </w:comment>
  <w:comment w:id="122" w:author="BADER Sven (ORN-RE)" w:date="2022-12-09T12:13:00Z" w:initials="BS(R">
    <w:p w14:paraId="6D8011FC" w14:textId="77777777" w:rsidR="00015880" w:rsidRDefault="00B66E0E" w:rsidP="00015880">
      <w:pPr>
        <w:pStyle w:val="CommentText"/>
      </w:pPr>
      <w:r>
        <w:rPr>
          <w:rStyle w:val="CommentReference"/>
        </w:rPr>
        <w:annotationRef/>
      </w:r>
      <w:r w:rsidR="00015880">
        <w:t>Should Technical Groups be included here?</w:t>
      </w:r>
    </w:p>
  </w:comment>
  <w:comment w:id="123" w:author="Hans Gougar" w:date="2023-11-05T12:44:00Z" w:initials="HG">
    <w:p w14:paraId="653EDC11" w14:textId="77777777" w:rsidR="00D405A0" w:rsidRDefault="00D405A0" w:rsidP="00CB56EF">
      <w:pPr>
        <w:pStyle w:val="CommentText"/>
      </w:pPr>
      <w:r>
        <w:rPr>
          <w:rStyle w:val="CommentReference"/>
        </w:rPr>
        <w:annotationRef/>
      </w:r>
      <w:r>
        <w:t>These Bylaws apply the same to TG.  "Division" can be globally replaced by Technical Group as needed.</w:t>
      </w:r>
    </w:p>
  </w:comment>
  <w:comment w:id="124" w:author="Hans Gougar" w:date="2024-10-02T17:44:00Z" w:initials="HG">
    <w:p w14:paraId="378D6B31" w14:textId="77777777" w:rsidR="00015880" w:rsidRDefault="00763846" w:rsidP="00015880">
      <w:pPr>
        <w:pStyle w:val="CommentText"/>
      </w:pPr>
      <w:r>
        <w:rPr>
          <w:rStyle w:val="CommentReference"/>
        </w:rPr>
        <w:annotationRef/>
      </w:r>
      <w:r w:rsidR="00015880">
        <w:t>T/H - ok as is. Rules for TGs are generated with a simple search and replace (TG for Division).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FA1017" w15:done="0"/>
  <w15:commentEx w15:paraId="674830B9" w15:paraIdParent="6FFA1017" w15:done="0"/>
  <w15:commentEx w15:paraId="57821879" w15:done="0"/>
  <w15:commentEx w15:paraId="34F1D00C" w15:paraIdParent="57821879" w15:done="0"/>
  <w15:commentEx w15:paraId="5B5C565B" w15:done="0"/>
  <w15:commentEx w15:paraId="0069C099" w15:paraIdParent="5B5C565B" w15:done="0"/>
  <w15:commentEx w15:paraId="740E5165" w15:paraIdParent="5B5C565B" w15:done="0"/>
  <w15:commentEx w15:paraId="64558926" w15:done="0"/>
  <w15:commentEx w15:paraId="407B6FF7" w15:paraIdParent="64558926" w15:done="0"/>
  <w15:commentEx w15:paraId="5A83258E" w15:paraIdParent="64558926" w15:done="0"/>
  <w15:commentEx w15:paraId="744495B8" w15:done="0"/>
  <w15:commentEx w15:paraId="0630AB95" w15:paraIdParent="744495B8" w15:done="0"/>
  <w15:commentEx w15:paraId="143330CC" w15:paraIdParent="744495B8" w15:done="0"/>
  <w15:commentEx w15:paraId="07A1B035" w15:done="0"/>
  <w15:commentEx w15:paraId="60F19A6C" w15:paraIdParent="07A1B035" w15:done="0"/>
  <w15:commentEx w15:paraId="2FBE11C7" w15:paraIdParent="07A1B035" w15:done="0"/>
  <w15:commentEx w15:paraId="29BCD264" w15:done="0"/>
  <w15:commentEx w15:paraId="4BE00AAA" w15:paraIdParent="29BCD264" w15:done="0"/>
  <w15:commentEx w15:paraId="6D05E868" w15:done="0"/>
  <w15:commentEx w15:paraId="16B1D705" w15:paraIdParent="6D05E868" w15:done="0"/>
  <w15:commentEx w15:paraId="3F928A65" w15:paraIdParent="6D05E868" w15:done="0"/>
  <w15:commentEx w15:paraId="7AFA7146" w15:done="0"/>
  <w15:commentEx w15:paraId="74D8866F" w15:paraIdParent="7AFA7146" w15:done="0"/>
  <w15:commentEx w15:paraId="31AA41D7" w15:paraIdParent="7AFA7146" w15:done="0"/>
  <w15:commentEx w15:paraId="6BACB623" w15:done="0"/>
  <w15:commentEx w15:paraId="5BD43F2B" w15:done="0"/>
  <w15:commentEx w15:paraId="78884888" w15:paraIdParent="5BD43F2B" w15:done="0"/>
  <w15:commentEx w15:paraId="1F538989" w15:paraIdParent="5BD43F2B" w15:done="0"/>
  <w15:commentEx w15:paraId="62D0179F" w15:done="0"/>
  <w15:commentEx w15:paraId="64271A35" w15:paraIdParent="62D0179F" w15:done="0"/>
  <w15:commentEx w15:paraId="4B254F3A" w15:paraIdParent="62D0179F" w15:done="0"/>
  <w15:commentEx w15:paraId="715D3417" w15:done="0"/>
  <w15:commentEx w15:paraId="1FA45643" w15:paraIdParent="715D3417" w15:done="0"/>
  <w15:commentEx w15:paraId="44F4CD9F" w15:done="0"/>
  <w15:commentEx w15:paraId="182A8EFB" w15:paraIdParent="44F4CD9F" w15:done="0"/>
  <w15:commentEx w15:paraId="33BC0335" w15:paraIdParent="44F4CD9F" w15:done="0"/>
  <w15:commentEx w15:paraId="4ED3E1CB" w15:done="0"/>
  <w15:commentEx w15:paraId="318A04E9" w15:paraIdParent="4ED3E1CB" w15:done="0"/>
  <w15:commentEx w15:paraId="558A2542" w15:done="0"/>
  <w15:commentEx w15:paraId="2FC42ED1" w15:paraIdParent="558A2542" w15:done="0"/>
  <w15:commentEx w15:paraId="1444D99A" w15:paraIdParent="558A2542" w15:done="0"/>
  <w15:commentEx w15:paraId="305C9BF9" w15:done="0"/>
  <w15:commentEx w15:paraId="6BD86DAE" w15:paraIdParent="305C9BF9" w15:done="0"/>
  <w15:commentEx w15:paraId="68F49E53" w15:paraIdParent="305C9BF9" w15:done="0"/>
  <w15:commentEx w15:paraId="0B6AC892" w15:paraIdParent="305C9BF9" w15:done="0"/>
  <w15:commentEx w15:paraId="1A9D4A87" w15:paraIdParent="305C9BF9" w15:done="0"/>
  <w15:commentEx w15:paraId="1F40ED71" w15:paraIdParent="305C9BF9" w15:done="0"/>
  <w15:commentEx w15:paraId="18E1DE12" w15:done="0"/>
  <w15:commentEx w15:paraId="2C112019" w15:paraIdParent="18E1DE12" w15:done="0"/>
  <w15:commentEx w15:paraId="28092478" w15:paraIdParent="18E1DE12" w15:done="0"/>
  <w15:commentEx w15:paraId="01C8CAB7" w15:done="0"/>
  <w15:commentEx w15:paraId="0F158E06" w15:paraIdParent="01C8CAB7" w15:done="0"/>
  <w15:commentEx w15:paraId="48F630DB" w15:done="0"/>
  <w15:commentEx w15:paraId="27BD26A3" w15:paraIdParent="48F630DB" w15:done="0"/>
  <w15:commentEx w15:paraId="1E801654" w15:paraIdParent="48F630DB" w15:done="0"/>
  <w15:commentEx w15:paraId="32E5698F" w15:done="0"/>
  <w15:commentEx w15:paraId="260F7302" w15:paraIdParent="32E5698F" w15:done="0"/>
  <w15:commentEx w15:paraId="39BBE852" w15:paraIdParent="32E5698F" w15:done="0"/>
  <w15:commentEx w15:paraId="78CC6E66" w15:done="0"/>
  <w15:commentEx w15:paraId="21FE951F" w15:paraIdParent="78CC6E66" w15:done="0"/>
  <w15:commentEx w15:paraId="3EAB7ED5" w15:paraIdParent="78CC6E66" w15:done="0"/>
  <w15:commentEx w15:paraId="542D9089" w15:done="0"/>
  <w15:commentEx w15:paraId="5926F217" w15:paraIdParent="542D9089" w15:done="0"/>
  <w15:commentEx w15:paraId="46223A9D" w15:paraIdParent="542D9089" w15:done="0"/>
  <w15:commentEx w15:paraId="2A2F8635" w15:done="0"/>
  <w15:commentEx w15:paraId="7C3C6BAD" w15:paraIdParent="2A2F8635" w15:done="0"/>
  <w15:commentEx w15:paraId="34FBD68A" w15:paraIdParent="2A2F8635" w15:done="0"/>
  <w15:commentEx w15:paraId="1D3BA622" w15:done="0"/>
  <w15:commentEx w15:paraId="64B4DE0B" w15:paraIdParent="1D3BA622" w15:done="0"/>
  <w15:commentEx w15:paraId="09B73F04" w15:paraIdParent="1D3BA622" w15:done="0"/>
  <w15:commentEx w15:paraId="55F928F6" w15:paraIdParent="1D3BA622" w15:done="0"/>
  <w15:commentEx w15:paraId="52A53B29" w15:paraIdParent="1D3BA622" w15:done="0"/>
  <w15:commentEx w15:paraId="27DB6CE9" w15:done="0"/>
  <w15:commentEx w15:paraId="27EDF865" w15:paraIdParent="27DB6CE9" w15:done="0"/>
  <w15:commentEx w15:paraId="6F5EF4AF" w15:paraIdParent="27DB6CE9" w15:done="0"/>
  <w15:commentEx w15:paraId="28DDCE0B" w15:done="0"/>
  <w15:commentEx w15:paraId="60364832" w15:paraIdParent="28DDCE0B" w15:done="0"/>
  <w15:commentEx w15:paraId="1D7C9BF4" w15:paraIdParent="28DDCE0B" w15:done="0"/>
  <w15:commentEx w15:paraId="5077A7CC" w15:done="0"/>
  <w15:commentEx w15:paraId="196D13E1" w15:paraIdParent="5077A7CC" w15:done="0"/>
  <w15:commentEx w15:paraId="08A05F41" w15:paraIdParent="5077A7CC" w15:done="0"/>
  <w15:commentEx w15:paraId="564CAE08" w15:done="0"/>
  <w15:commentEx w15:paraId="56BD51F4" w15:paraIdParent="564CAE08" w15:done="0"/>
  <w15:commentEx w15:paraId="37FDF0CE" w15:paraIdParent="564CAE08" w15:done="0"/>
  <w15:commentEx w15:paraId="240BEFA5" w15:done="0"/>
  <w15:commentEx w15:paraId="78F55A7D" w15:paraIdParent="240BEFA5" w15:done="0"/>
  <w15:commentEx w15:paraId="779D6D89" w15:paraIdParent="240BEFA5" w15:done="0"/>
  <w15:commentEx w15:paraId="6D8011FC" w15:done="0"/>
  <w15:commentEx w15:paraId="653EDC11" w15:paraIdParent="6D8011FC" w15:done="0"/>
  <w15:commentEx w15:paraId="378D6B31" w15:paraIdParent="6D8011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FA1017" w16cid:durableId="273D91BF"/>
  <w16cid:commentId w16cid:paraId="674830B9" w16cid:durableId="28F201D1"/>
  <w16cid:commentId w16cid:paraId="57821879" w16cid:durableId="273D92AD"/>
  <w16cid:commentId w16cid:paraId="34F1D00C" w16cid:durableId="28F2026D"/>
  <w16cid:commentId w16cid:paraId="5B5C565B" w16cid:durableId="146C82FC"/>
  <w16cid:commentId w16cid:paraId="0069C099" w16cid:durableId="6B9C979E"/>
  <w16cid:commentId w16cid:paraId="740E5165" w16cid:durableId="2EF7FC0C"/>
  <w16cid:commentId w16cid:paraId="64558926" w16cid:durableId="734C062B"/>
  <w16cid:commentId w16cid:paraId="407B6FF7" w16cid:durableId="2F121201"/>
  <w16cid:commentId w16cid:paraId="5A83258E" w16cid:durableId="056CFFAA"/>
  <w16cid:commentId w16cid:paraId="744495B8" w16cid:durableId="1D48C363"/>
  <w16cid:commentId w16cid:paraId="0630AB95" w16cid:durableId="37B5C8C1"/>
  <w16cid:commentId w16cid:paraId="143330CC" w16cid:durableId="7B2E085D"/>
  <w16cid:commentId w16cid:paraId="07A1B035" w16cid:durableId="164EA3A1"/>
  <w16cid:commentId w16cid:paraId="60F19A6C" w16cid:durableId="6B2F3251"/>
  <w16cid:commentId w16cid:paraId="2FBE11C7" w16cid:durableId="26ACEB0C"/>
  <w16cid:commentId w16cid:paraId="29BCD264" w16cid:durableId="2E10EB54"/>
  <w16cid:commentId w16cid:paraId="4BE00AAA" w16cid:durableId="4CF5F736"/>
  <w16cid:commentId w16cid:paraId="6D05E868" w16cid:durableId="49AE5A44"/>
  <w16cid:commentId w16cid:paraId="16B1D705" w16cid:durableId="60CAACD2"/>
  <w16cid:commentId w16cid:paraId="3F928A65" w16cid:durableId="25AE27D7"/>
  <w16cid:commentId w16cid:paraId="7AFA7146" w16cid:durableId="1B134415"/>
  <w16cid:commentId w16cid:paraId="74D8866F" w16cid:durableId="4C306ABD"/>
  <w16cid:commentId w16cid:paraId="31AA41D7" w16cid:durableId="66E1FAE7"/>
  <w16cid:commentId w16cid:paraId="6BACB623" w16cid:durableId="6433155F"/>
  <w16cid:commentId w16cid:paraId="5BD43F2B" w16cid:durableId="58DBABC6"/>
  <w16cid:commentId w16cid:paraId="78884888" w16cid:durableId="722F98C5"/>
  <w16cid:commentId w16cid:paraId="1F538989" w16cid:durableId="2CB3986C"/>
  <w16cid:commentId w16cid:paraId="62D0179F" w16cid:durableId="273D993A"/>
  <w16cid:commentId w16cid:paraId="64271A35" w16cid:durableId="28F20484"/>
  <w16cid:commentId w16cid:paraId="4B254F3A" w16cid:durableId="729E8EF4"/>
  <w16cid:commentId w16cid:paraId="715D3417" w16cid:durableId="273D995E"/>
  <w16cid:commentId w16cid:paraId="1FA45643" w16cid:durableId="28F204E9"/>
  <w16cid:commentId w16cid:paraId="44F4CD9F" w16cid:durableId="644E147E"/>
  <w16cid:commentId w16cid:paraId="182A8EFB" w16cid:durableId="5E676BB8"/>
  <w16cid:commentId w16cid:paraId="33BC0335" w16cid:durableId="677B6A40"/>
  <w16cid:commentId w16cid:paraId="4ED3E1CB" w16cid:durableId="0B9F1DEE"/>
  <w16cid:commentId w16cid:paraId="318A04E9" w16cid:durableId="42BFDCD6"/>
  <w16cid:commentId w16cid:paraId="558A2542" w16cid:durableId="02E9B58C"/>
  <w16cid:commentId w16cid:paraId="2FC42ED1" w16cid:durableId="7FA29A15"/>
  <w16cid:commentId w16cid:paraId="1444D99A" w16cid:durableId="021835CC"/>
  <w16cid:commentId w16cid:paraId="305C9BF9" w16cid:durableId="26E7F69D"/>
  <w16cid:commentId w16cid:paraId="6BD86DAE" w16cid:durableId="273D977C"/>
  <w16cid:commentId w16cid:paraId="68F49E53" w16cid:durableId="28F2040D"/>
  <w16cid:commentId w16cid:paraId="0B6AC892" w16cid:durableId="0578500E"/>
  <w16cid:commentId w16cid:paraId="1A9D4A87" w16cid:durableId="0BFBC31C"/>
  <w16cid:commentId w16cid:paraId="1F40ED71" w16cid:durableId="4EBEEDCE"/>
  <w16cid:commentId w16cid:paraId="18E1DE12" w16cid:durableId="77D178FD"/>
  <w16cid:commentId w16cid:paraId="2C112019" w16cid:durableId="331B2539"/>
  <w16cid:commentId w16cid:paraId="28092478" w16cid:durableId="068AE392"/>
  <w16cid:commentId w16cid:paraId="01C8CAB7" w16cid:durableId="273D9BBC"/>
  <w16cid:commentId w16cid:paraId="0F158E06" w16cid:durableId="28F205DB"/>
  <w16cid:commentId w16cid:paraId="48F630DB" w16cid:durableId="273D9A79"/>
  <w16cid:commentId w16cid:paraId="27BD26A3" w16cid:durableId="28F2055B"/>
  <w16cid:commentId w16cid:paraId="1E801654" w16cid:durableId="0E2B60BB"/>
  <w16cid:commentId w16cid:paraId="32E5698F" w16cid:durableId="273D9C24"/>
  <w16cid:commentId w16cid:paraId="260F7302" w16cid:durableId="28F207D1"/>
  <w16cid:commentId w16cid:paraId="39BBE852" w16cid:durableId="19EB4507"/>
  <w16cid:commentId w16cid:paraId="78CC6E66" w16cid:durableId="07CE9656"/>
  <w16cid:commentId w16cid:paraId="21FE951F" w16cid:durableId="5D9CC6F4"/>
  <w16cid:commentId w16cid:paraId="3EAB7ED5" w16cid:durableId="7F72A9B2"/>
  <w16cid:commentId w16cid:paraId="542D9089" w16cid:durableId="20344CDB"/>
  <w16cid:commentId w16cid:paraId="5926F217" w16cid:durableId="4A48DC2B"/>
  <w16cid:commentId w16cid:paraId="46223A9D" w16cid:durableId="4464AB6B"/>
  <w16cid:commentId w16cid:paraId="2A2F8635" w16cid:durableId="45E54EFB"/>
  <w16cid:commentId w16cid:paraId="7C3C6BAD" w16cid:durableId="002D8822"/>
  <w16cid:commentId w16cid:paraId="34FBD68A" w16cid:durableId="6DD3A830"/>
  <w16cid:commentId w16cid:paraId="1D3BA622" w16cid:durableId="273D9E03"/>
  <w16cid:commentId w16cid:paraId="64B4DE0B" w16cid:durableId="28F20ADE"/>
  <w16cid:commentId w16cid:paraId="09B73F04" w16cid:durableId="3E0395A4"/>
  <w16cid:commentId w16cid:paraId="55F928F6" w16cid:durableId="741D9BD6"/>
  <w16cid:commentId w16cid:paraId="52A53B29" w16cid:durableId="531143FC"/>
  <w16cid:commentId w16cid:paraId="27DB6CE9" w16cid:durableId="273D9F80"/>
  <w16cid:commentId w16cid:paraId="27EDF865" w16cid:durableId="28F20B0E"/>
  <w16cid:commentId w16cid:paraId="6F5EF4AF" w16cid:durableId="4CA934ED"/>
  <w16cid:commentId w16cid:paraId="28DDCE0B" w16cid:durableId="273DA113"/>
  <w16cid:commentId w16cid:paraId="60364832" w16cid:durableId="28F20B53"/>
  <w16cid:commentId w16cid:paraId="1D7C9BF4" w16cid:durableId="7C3C0327"/>
  <w16cid:commentId w16cid:paraId="5077A7CC" w16cid:durableId="1E26222B"/>
  <w16cid:commentId w16cid:paraId="196D13E1" w16cid:durableId="311569A8"/>
  <w16cid:commentId w16cid:paraId="08A05F41" w16cid:durableId="77B78A43"/>
  <w16cid:commentId w16cid:paraId="564CAE08" w16cid:durableId="33C90302"/>
  <w16cid:commentId w16cid:paraId="56BD51F4" w16cid:durableId="1A69BD57"/>
  <w16cid:commentId w16cid:paraId="37FDF0CE" w16cid:durableId="2D74CC87"/>
  <w16cid:commentId w16cid:paraId="240BEFA5" w16cid:durableId="273DA2D5"/>
  <w16cid:commentId w16cid:paraId="78F55A7D" w16cid:durableId="0E6AFE0F"/>
  <w16cid:commentId w16cid:paraId="779D6D89" w16cid:durableId="650B8B09"/>
  <w16cid:commentId w16cid:paraId="6D8011FC" w16cid:durableId="273DA4CC"/>
  <w16cid:commentId w16cid:paraId="653EDC11" w16cid:durableId="28F20CA4"/>
  <w16cid:commentId w16cid:paraId="378D6B31" w16cid:durableId="5D4F6A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934B0" w14:textId="77777777" w:rsidR="00677446" w:rsidRDefault="00677446" w:rsidP="007F1EAD">
      <w:pPr>
        <w:pStyle w:val="Heading1"/>
      </w:pPr>
      <w:r>
        <w:separator/>
      </w:r>
    </w:p>
  </w:endnote>
  <w:endnote w:type="continuationSeparator" w:id="0">
    <w:p w14:paraId="0DF33004" w14:textId="77777777" w:rsidR="00677446" w:rsidRDefault="00677446" w:rsidP="007F1EAD">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Grande">
    <w:altName w:val="Times New Roman"/>
    <w:charset w:val="00"/>
    <w:family w:val="auto"/>
    <w:pitch w:val="variable"/>
    <w:sig w:usb0="03000000"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C235D" w14:textId="77777777" w:rsidR="006459DE" w:rsidRDefault="00F03F15" w:rsidP="00483BB8">
    <w:pPr>
      <w:pStyle w:val="Footer"/>
      <w:framePr w:wrap="around" w:vAnchor="text" w:hAnchor="margin" w:xAlign="right" w:y="1"/>
      <w:rPr>
        <w:rStyle w:val="PageNumber"/>
      </w:rPr>
    </w:pPr>
    <w:r>
      <w:rPr>
        <w:rStyle w:val="PageNumber"/>
      </w:rPr>
      <w:fldChar w:fldCharType="begin"/>
    </w:r>
    <w:r w:rsidR="006459DE">
      <w:rPr>
        <w:rStyle w:val="PageNumber"/>
      </w:rPr>
      <w:instrText xml:space="preserve">PAGE  </w:instrText>
    </w:r>
    <w:r>
      <w:rPr>
        <w:rStyle w:val="PageNumber"/>
      </w:rPr>
      <w:fldChar w:fldCharType="end"/>
    </w:r>
  </w:p>
  <w:p w14:paraId="5C559202" w14:textId="77777777" w:rsidR="006459DE" w:rsidRDefault="006459DE" w:rsidP="00B31A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F8100" w14:textId="77777777" w:rsidR="006459DE" w:rsidRDefault="00F03F15" w:rsidP="00483BB8">
    <w:pPr>
      <w:pStyle w:val="Footer"/>
      <w:framePr w:wrap="around" w:vAnchor="text" w:hAnchor="margin" w:xAlign="right" w:y="1"/>
      <w:rPr>
        <w:rStyle w:val="PageNumber"/>
      </w:rPr>
    </w:pPr>
    <w:r>
      <w:rPr>
        <w:rStyle w:val="PageNumber"/>
      </w:rPr>
      <w:fldChar w:fldCharType="begin"/>
    </w:r>
    <w:r w:rsidR="006459DE">
      <w:rPr>
        <w:rStyle w:val="PageNumber"/>
      </w:rPr>
      <w:instrText xml:space="preserve">PAGE  </w:instrText>
    </w:r>
    <w:r>
      <w:rPr>
        <w:rStyle w:val="PageNumber"/>
      </w:rPr>
      <w:fldChar w:fldCharType="separate"/>
    </w:r>
    <w:r w:rsidR="00341489">
      <w:rPr>
        <w:rStyle w:val="PageNumber"/>
        <w:noProof/>
      </w:rPr>
      <w:t>20</w:t>
    </w:r>
    <w:r>
      <w:rPr>
        <w:rStyle w:val="PageNumber"/>
      </w:rPr>
      <w:fldChar w:fldCharType="end"/>
    </w:r>
  </w:p>
  <w:p w14:paraId="5FA4D7A8" w14:textId="77777777" w:rsidR="006459DE" w:rsidRDefault="006459DE" w:rsidP="00B31A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083CA" w14:textId="77777777" w:rsidR="00677446" w:rsidRDefault="00677446" w:rsidP="007F1EAD">
      <w:pPr>
        <w:pStyle w:val="Heading1"/>
      </w:pPr>
      <w:r>
        <w:separator/>
      </w:r>
    </w:p>
  </w:footnote>
  <w:footnote w:type="continuationSeparator" w:id="0">
    <w:p w14:paraId="3B1AF7BD" w14:textId="77777777" w:rsidR="00677446" w:rsidRDefault="00677446" w:rsidP="007F1EAD">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0618A" w14:textId="77777777" w:rsidR="006459DE" w:rsidRDefault="00F03F15" w:rsidP="007F1EAD">
    <w:pPr>
      <w:pStyle w:val="Header"/>
      <w:framePr w:wrap="around" w:vAnchor="text" w:hAnchor="margin" w:xAlign="right" w:y="1"/>
      <w:rPr>
        <w:rStyle w:val="PageNumber"/>
      </w:rPr>
    </w:pPr>
    <w:r>
      <w:rPr>
        <w:rStyle w:val="PageNumber"/>
      </w:rPr>
      <w:fldChar w:fldCharType="begin"/>
    </w:r>
    <w:r w:rsidR="006459DE">
      <w:rPr>
        <w:rStyle w:val="PageNumber"/>
      </w:rPr>
      <w:instrText xml:space="preserve">PAGE  </w:instrText>
    </w:r>
    <w:r>
      <w:rPr>
        <w:rStyle w:val="PageNumber"/>
      </w:rPr>
      <w:fldChar w:fldCharType="end"/>
    </w:r>
  </w:p>
  <w:p w14:paraId="3BEAB22A" w14:textId="77777777" w:rsidR="006459DE" w:rsidRDefault="006459DE" w:rsidP="007F1EA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36D2" w14:textId="77777777" w:rsidR="006459DE" w:rsidRPr="00281F72" w:rsidRDefault="00295290" w:rsidP="00295290">
    <w:pPr>
      <w:pStyle w:val="Header"/>
      <w:jc w:val="center"/>
    </w:pPr>
    <w:r w:rsidRPr="00295290">
      <w:rPr>
        <w:sz w:val="36"/>
        <w:szCs w:val="36"/>
      </w:rPr>
      <w:t>Standard Bylaws</w:t>
    </w:r>
    <w:r>
      <w:rPr>
        <w:sz w:val="36"/>
        <w:szCs w:val="36"/>
      </w:rPr>
      <w:tab/>
    </w:r>
    <w:r>
      <w:rPr>
        <w:sz w:val="36"/>
        <w:szCs w:val="36"/>
      </w:rPr>
      <w:tab/>
      <w:t>Sample 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2FE"/>
    <w:multiLevelType w:val="hybridMultilevel"/>
    <w:tmpl w:val="DB7266E2"/>
    <w:lvl w:ilvl="0" w:tplc="5560944E">
      <w:start w:val="1"/>
      <w:numFmt w:val="none"/>
      <w:lvlText w:val="4.6"/>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663109"/>
    <w:multiLevelType w:val="hybridMultilevel"/>
    <w:tmpl w:val="165E5D94"/>
    <w:lvl w:ilvl="0" w:tplc="4C32A07A">
      <w:start w:val="1"/>
      <w:numFmt w:val="lowerLetter"/>
      <w:lvlText w:val="%1."/>
      <w:lvlJc w:val="left"/>
      <w:pPr>
        <w:tabs>
          <w:tab w:val="num" w:pos="936"/>
        </w:tabs>
        <w:ind w:left="936" w:hanging="360"/>
      </w:pPr>
      <w:rPr>
        <w:rFonts w:ascii="Times New Roman" w:eastAsia="Times New Roman" w:hAnsi="Times New Roman" w:cs="Times New Roman"/>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 w15:restartNumberingAfterBreak="0">
    <w:nsid w:val="061C1833"/>
    <w:multiLevelType w:val="hybridMultilevel"/>
    <w:tmpl w:val="0D5AA92A"/>
    <w:lvl w:ilvl="0" w:tplc="922C34C6">
      <w:start w:val="1"/>
      <w:numFmt w:val="lowerLetter"/>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3" w15:restartNumberingAfterBreak="0">
    <w:nsid w:val="08240DF8"/>
    <w:multiLevelType w:val="hybridMultilevel"/>
    <w:tmpl w:val="4748112A"/>
    <w:lvl w:ilvl="0" w:tplc="FFFFFFFF">
      <w:start w:val="1"/>
      <w:numFmt w:val="lowerLetter"/>
      <w:lvlText w:val="%1."/>
      <w:lvlJc w:val="left"/>
      <w:pPr>
        <w:tabs>
          <w:tab w:val="num" w:pos="623"/>
        </w:tabs>
        <w:ind w:left="623" w:hanging="360"/>
      </w:pPr>
      <w:rPr>
        <w:rFonts w:hint="default"/>
      </w:rPr>
    </w:lvl>
    <w:lvl w:ilvl="1" w:tplc="FFFFFFFF" w:tentative="1">
      <w:start w:val="1"/>
      <w:numFmt w:val="lowerLetter"/>
      <w:lvlText w:val="%2."/>
      <w:lvlJc w:val="left"/>
      <w:pPr>
        <w:tabs>
          <w:tab w:val="num" w:pos="803"/>
        </w:tabs>
        <w:ind w:left="803" w:hanging="360"/>
      </w:pPr>
    </w:lvl>
    <w:lvl w:ilvl="2" w:tplc="FFFFFFFF" w:tentative="1">
      <w:start w:val="1"/>
      <w:numFmt w:val="lowerRoman"/>
      <w:lvlText w:val="%3."/>
      <w:lvlJc w:val="right"/>
      <w:pPr>
        <w:tabs>
          <w:tab w:val="num" w:pos="1523"/>
        </w:tabs>
        <w:ind w:left="1523" w:hanging="180"/>
      </w:pPr>
    </w:lvl>
    <w:lvl w:ilvl="3" w:tplc="FFFFFFFF" w:tentative="1">
      <w:start w:val="1"/>
      <w:numFmt w:val="decimal"/>
      <w:lvlText w:val="%4."/>
      <w:lvlJc w:val="left"/>
      <w:pPr>
        <w:tabs>
          <w:tab w:val="num" w:pos="2243"/>
        </w:tabs>
        <w:ind w:left="2243" w:hanging="360"/>
      </w:pPr>
    </w:lvl>
    <w:lvl w:ilvl="4" w:tplc="FFFFFFFF" w:tentative="1">
      <w:start w:val="1"/>
      <w:numFmt w:val="lowerLetter"/>
      <w:lvlText w:val="%5."/>
      <w:lvlJc w:val="left"/>
      <w:pPr>
        <w:tabs>
          <w:tab w:val="num" w:pos="2963"/>
        </w:tabs>
        <w:ind w:left="2963" w:hanging="360"/>
      </w:pPr>
    </w:lvl>
    <w:lvl w:ilvl="5" w:tplc="FFFFFFFF" w:tentative="1">
      <w:start w:val="1"/>
      <w:numFmt w:val="lowerRoman"/>
      <w:lvlText w:val="%6."/>
      <w:lvlJc w:val="right"/>
      <w:pPr>
        <w:tabs>
          <w:tab w:val="num" w:pos="3683"/>
        </w:tabs>
        <w:ind w:left="3683" w:hanging="180"/>
      </w:pPr>
    </w:lvl>
    <w:lvl w:ilvl="6" w:tplc="FFFFFFFF" w:tentative="1">
      <w:start w:val="1"/>
      <w:numFmt w:val="decimal"/>
      <w:lvlText w:val="%7."/>
      <w:lvlJc w:val="left"/>
      <w:pPr>
        <w:tabs>
          <w:tab w:val="num" w:pos="4403"/>
        </w:tabs>
        <w:ind w:left="4403" w:hanging="360"/>
      </w:pPr>
    </w:lvl>
    <w:lvl w:ilvl="7" w:tplc="FFFFFFFF" w:tentative="1">
      <w:start w:val="1"/>
      <w:numFmt w:val="lowerLetter"/>
      <w:lvlText w:val="%8."/>
      <w:lvlJc w:val="left"/>
      <w:pPr>
        <w:tabs>
          <w:tab w:val="num" w:pos="5123"/>
        </w:tabs>
        <w:ind w:left="5123" w:hanging="360"/>
      </w:pPr>
    </w:lvl>
    <w:lvl w:ilvl="8" w:tplc="FFFFFFFF" w:tentative="1">
      <w:start w:val="1"/>
      <w:numFmt w:val="lowerRoman"/>
      <w:lvlText w:val="%9."/>
      <w:lvlJc w:val="right"/>
      <w:pPr>
        <w:tabs>
          <w:tab w:val="num" w:pos="5843"/>
        </w:tabs>
        <w:ind w:left="5843" w:hanging="180"/>
      </w:pPr>
    </w:lvl>
  </w:abstractNum>
  <w:abstractNum w:abstractNumId="4" w15:restartNumberingAfterBreak="0">
    <w:nsid w:val="08B06846"/>
    <w:multiLevelType w:val="hybridMultilevel"/>
    <w:tmpl w:val="257C5946"/>
    <w:lvl w:ilvl="0" w:tplc="3FB8FBEC">
      <w:start w:val="3"/>
      <w:numFmt w:val="lowerRoman"/>
      <w:lvlText w:val="%1."/>
      <w:lvlJc w:val="left"/>
      <w:pPr>
        <w:tabs>
          <w:tab w:val="num" w:pos="936"/>
        </w:tabs>
        <w:ind w:left="936" w:hanging="72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5" w15:restartNumberingAfterBreak="0">
    <w:nsid w:val="097B69D4"/>
    <w:multiLevelType w:val="hybridMultilevel"/>
    <w:tmpl w:val="7C44C2BA"/>
    <w:lvl w:ilvl="0" w:tplc="35F8F426">
      <w:start w:val="1"/>
      <w:numFmt w:val="none"/>
      <w:lvlText w:val="4.6"/>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29A5078"/>
    <w:multiLevelType w:val="hybridMultilevel"/>
    <w:tmpl w:val="03065562"/>
    <w:lvl w:ilvl="0" w:tplc="39B8CBB2">
      <w:start w:val="1"/>
      <w:numFmt w:val="lowerLetter"/>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7" w15:restartNumberingAfterBreak="0">
    <w:nsid w:val="12F045DF"/>
    <w:multiLevelType w:val="hybridMultilevel"/>
    <w:tmpl w:val="AB823344"/>
    <w:lvl w:ilvl="0" w:tplc="552256A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D51566"/>
    <w:multiLevelType w:val="multilevel"/>
    <w:tmpl w:val="25847CD8"/>
    <w:lvl w:ilvl="0">
      <w:start w:val="1"/>
      <w:numFmt w:val="none"/>
      <w:lvlText w:val="6.7"/>
      <w:lvlJc w:val="left"/>
      <w:pPr>
        <w:tabs>
          <w:tab w:val="num" w:pos="720"/>
        </w:tabs>
        <w:ind w:left="864"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2642CE"/>
    <w:multiLevelType w:val="hybridMultilevel"/>
    <w:tmpl w:val="17684ACE"/>
    <w:lvl w:ilvl="0" w:tplc="04090019">
      <w:start w:val="9"/>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245E81"/>
    <w:multiLevelType w:val="hybridMultilevel"/>
    <w:tmpl w:val="77B48F28"/>
    <w:lvl w:ilvl="0" w:tplc="8340B26A">
      <w:start w:val="1"/>
      <w:numFmt w:val="none"/>
      <w:lvlText w:val="4.6"/>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367107"/>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1AA1CDC"/>
    <w:multiLevelType w:val="multilevel"/>
    <w:tmpl w:val="CD7CC4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284D39C4"/>
    <w:multiLevelType w:val="hybridMultilevel"/>
    <w:tmpl w:val="CD7CC43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2023166"/>
    <w:multiLevelType w:val="hybridMultilevel"/>
    <w:tmpl w:val="36329E9A"/>
    <w:lvl w:ilvl="0" w:tplc="04090019">
      <w:start w:val="2"/>
      <w:numFmt w:val="lowerLetter"/>
      <w:lvlText w:val="%1."/>
      <w:lvlJc w:val="left"/>
      <w:pPr>
        <w:tabs>
          <w:tab w:val="num" w:pos="720"/>
        </w:tabs>
        <w:ind w:left="720" w:hanging="360"/>
      </w:pPr>
      <w:rPr>
        <w:rFonts w:hint="default"/>
      </w:rPr>
    </w:lvl>
    <w:lvl w:ilvl="1" w:tplc="E74CDE70">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5864CB"/>
    <w:multiLevelType w:val="multilevel"/>
    <w:tmpl w:val="209A059E"/>
    <w:lvl w:ilvl="0">
      <w:start w:val="1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4C3B29"/>
    <w:multiLevelType w:val="multilevel"/>
    <w:tmpl w:val="A2948E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C664502"/>
    <w:multiLevelType w:val="hybridMultilevel"/>
    <w:tmpl w:val="D05C00B2"/>
    <w:lvl w:ilvl="0" w:tplc="7E3A0C50">
      <w:start w:val="9"/>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C871AB"/>
    <w:multiLevelType w:val="hybridMultilevel"/>
    <w:tmpl w:val="0E2CF6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D65EE7"/>
    <w:multiLevelType w:val="multilevel"/>
    <w:tmpl w:val="FD7AE2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56E57C3"/>
    <w:multiLevelType w:val="hybridMultilevel"/>
    <w:tmpl w:val="79728F48"/>
    <w:lvl w:ilvl="0" w:tplc="04090019">
      <w:start w:val="1"/>
      <w:numFmt w:val="lowerLetter"/>
      <w:lvlText w:val="%1."/>
      <w:lvlJc w:val="left"/>
      <w:pPr>
        <w:tabs>
          <w:tab w:val="num" w:pos="720"/>
        </w:tabs>
        <w:ind w:left="720" w:hanging="360"/>
      </w:pPr>
      <w:rPr>
        <w:rFonts w:hint="default"/>
      </w:rPr>
    </w:lvl>
    <w:lvl w:ilvl="1" w:tplc="4ECAE9F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B27DFC"/>
    <w:multiLevelType w:val="hybridMultilevel"/>
    <w:tmpl w:val="5C524F02"/>
    <w:lvl w:ilvl="0" w:tplc="633EBC74">
      <w:start w:val="1"/>
      <w:numFmt w:val="none"/>
      <w:lvlText w:val="6.7"/>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DC5AB9"/>
    <w:multiLevelType w:val="hybridMultilevel"/>
    <w:tmpl w:val="4A6EBDD8"/>
    <w:lvl w:ilvl="0" w:tplc="4EF8175C">
      <w:start w:val="1"/>
      <w:numFmt w:val="none"/>
      <w:lvlText w:val="4.6"/>
      <w:lvlJc w:val="left"/>
      <w:pPr>
        <w:tabs>
          <w:tab w:val="num" w:pos="593"/>
        </w:tabs>
        <w:ind w:left="593" w:hanging="360"/>
      </w:pPr>
      <w:rPr>
        <w:rFonts w:hint="default"/>
      </w:rPr>
    </w:lvl>
    <w:lvl w:ilvl="1" w:tplc="04090019" w:tentative="1">
      <w:start w:val="1"/>
      <w:numFmt w:val="lowerLetter"/>
      <w:lvlText w:val="%2."/>
      <w:lvlJc w:val="left"/>
      <w:pPr>
        <w:tabs>
          <w:tab w:val="num" w:pos="330"/>
        </w:tabs>
        <w:ind w:left="330" w:hanging="360"/>
      </w:pPr>
    </w:lvl>
    <w:lvl w:ilvl="2" w:tplc="0409001B" w:tentative="1">
      <w:start w:val="1"/>
      <w:numFmt w:val="lowerRoman"/>
      <w:lvlText w:val="%3."/>
      <w:lvlJc w:val="right"/>
      <w:pPr>
        <w:tabs>
          <w:tab w:val="num" w:pos="1050"/>
        </w:tabs>
        <w:ind w:left="1050" w:hanging="180"/>
      </w:pPr>
    </w:lvl>
    <w:lvl w:ilvl="3" w:tplc="0409000F" w:tentative="1">
      <w:start w:val="1"/>
      <w:numFmt w:val="decimal"/>
      <w:lvlText w:val="%4."/>
      <w:lvlJc w:val="left"/>
      <w:pPr>
        <w:tabs>
          <w:tab w:val="num" w:pos="1770"/>
        </w:tabs>
        <w:ind w:left="1770" w:hanging="360"/>
      </w:pPr>
    </w:lvl>
    <w:lvl w:ilvl="4" w:tplc="04090019" w:tentative="1">
      <w:start w:val="1"/>
      <w:numFmt w:val="lowerLetter"/>
      <w:lvlText w:val="%5."/>
      <w:lvlJc w:val="left"/>
      <w:pPr>
        <w:tabs>
          <w:tab w:val="num" w:pos="2490"/>
        </w:tabs>
        <w:ind w:left="2490" w:hanging="360"/>
      </w:pPr>
    </w:lvl>
    <w:lvl w:ilvl="5" w:tplc="0409001B" w:tentative="1">
      <w:start w:val="1"/>
      <w:numFmt w:val="lowerRoman"/>
      <w:lvlText w:val="%6."/>
      <w:lvlJc w:val="right"/>
      <w:pPr>
        <w:tabs>
          <w:tab w:val="num" w:pos="3210"/>
        </w:tabs>
        <w:ind w:left="3210" w:hanging="180"/>
      </w:pPr>
    </w:lvl>
    <w:lvl w:ilvl="6" w:tplc="0409000F" w:tentative="1">
      <w:start w:val="1"/>
      <w:numFmt w:val="decimal"/>
      <w:lvlText w:val="%7."/>
      <w:lvlJc w:val="left"/>
      <w:pPr>
        <w:tabs>
          <w:tab w:val="num" w:pos="3930"/>
        </w:tabs>
        <w:ind w:left="3930" w:hanging="360"/>
      </w:pPr>
    </w:lvl>
    <w:lvl w:ilvl="7" w:tplc="04090019" w:tentative="1">
      <w:start w:val="1"/>
      <w:numFmt w:val="lowerLetter"/>
      <w:lvlText w:val="%8."/>
      <w:lvlJc w:val="left"/>
      <w:pPr>
        <w:tabs>
          <w:tab w:val="num" w:pos="4650"/>
        </w:tabs>
        <w:ind w:left="4650" w:hanging="360"/>
      </w:pPr>
    </w:lvl>
    <w:lvl w:ilvl="8" w:tplc="0409001B" w:tentative="1">
      <w:start w:val="1"/>
      <w:numFmt w:val="lowerRoman"/>
      <w:lvlText w:val="%9."/>
      <w:lvlJc w:val="right"/>
      <w:pPr>
        <w:tabs>
          <w:tab w:val="num" w:pos="5370"/>
        </w:tabs>
        <w:ind w:left="5370" w:hanging="180"/>
      </w:pPr>
    </w:lvl>
  </w:abstractNum>
  <w:abstractNum w:abstractNumId="23" w15:restartNumberingAfterBreak="0">
    <w:nsid w:val="46957961"/>
    <w:multiLevelType w:val="hybridMultilevel"/>
    <w:tmpl w:val="A6BC16A2"/>
    <w:lvl w:ilvl="0" w:tplc="6D7A734C">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E5D1553"/>
    <w:multiLevelType w:val="multilevel"/>
    <w:tmpl w:val="77906274"/>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4DB299D"/>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54F04A43"/>
    <w:multiLevelType w:val="hybridMultilevel"/>
    <w:tmpl w:val="4748112A"/>
    <w:lvl w:ilvl="0" w:tplc="B970B0F2">
      <w:start w:val="1"/>
      <w:numFmt w:val="lowerLetter"/>
      <w:lvlText w:val="%1."/>
      <w:lvlJc w:val="left"/>
      <w:pPr>
        <w:tabs>
          <w:tab w:val="num" w:pos="623"/>
        </w:tabs>
        <w:ind w:left="623" w:hanging="360"/>
      </w:pPr>
      <w:rPr>
        <w:rFonts w:hint="default"/>
      </w:rPr>
    </w:lvl>
    <w:lvl w:ilvl="1" w:tplc="04090019" w:tentative="1">
      <w:start w:val="1"/>
      <w:numFmt w:val="lowerLetter"/>
      <w:lvlText w:val="%2."/>
      <w:lvlJc w:val="left"/>
      <w:pPr>
        <w:tabs>
          <w:tab w:val="num" w:pos="803"/>
        </w:tabs>
        <w:ind w:left="803" w:hanging="360"/>
      </w:pPr>
    </w:lvl>
    <w:lvl w:ilvl="2" w:tplc="0409001B" w:tentative="1">
      <w:start w:val="1"/>
      <w:numFmt w:val="lowerRoman"/>
      <w:lvlText w:val="%3."/>
      <w:lvlJc w:val="right"/>
      <w:pPr>
        <w:tabs>
          <w:tab w:val="num" w:pos="1523"/>
        </w:tabs>
        <w:ind w:left="1523" w:hanging="180"/>
      </w:pPr>
    </w:lvl>
    <w:lvl w:ilvl="3" w:tplc="0409000F" w:tentative="1">
      <w:start w:val="1"/>
      <w:numFmt w:val="decimal"/>
      <w:lvlText w:val="%4."/>
      <w:lvlJc w:val="left"/>
      <w:pPr>
        <w:tabs>
          <w:tab w:val="num" w:pos="2243"/>
        </w:tabs>
        <w:ind w:left="2243" w:hanging="360"/>
      </w:pPr>
    </w:lvl>
    <w:lvl w:ilvl="4" w:tplc="04090019" w:tentative="1">
      <w:start w:val="1"/>
      <w:numFmt w:val="lowerLetter"/>
      <w:lvlText w:val="%5."/>
      <w:lvlJc w:val="left"/>
      <w:pPr>
        <w:tabs>
          <w:tab w:val="num" w:pos="2963"/>
        </w:tabs>
        <w:ind w:left="2963" w:hanging="360"/>
      </w:pPr>
    </w:lvl>
    <w:lvl w:ilvl="5" w:tplc="0409001B" w:tentative="1">
      <w:start w:val="1"/>
      <w:numFmt w:val="lowerRoman"/>
      <w:lvlText w:val="%6."/>
      <w:lvlJc w:val="right"/>
      <w:pPr>
        <w:tabs>
          <w:tab w:val="num" w:pos="3683"/>
        </w:tabs>
        <w:ind w:left="3683" w:hanging="180"/>
      </w:pPr>
    </w:lvl>
    <w:lvl w:ilvl="6" w:tplc="0409000F" w:tentative="1">
      <w:start w:val="1"/>
      <w:numFmt w:val="decimal"/>
      <w:lvlText w:val="%7."/>
      <w:lvlJc w:val="left"/>
      <w:pPr>
        <w:tabs>
          <w:tab w:val="num" w:pos="4403"/>
        </w:tabs>
        <w:ind w:left="4403" w:hanging="360"/>
      </w:pPr>
    </w:lvl>
    <w:lvl w:ilvl="7" w:tplc="04090019" w:tentative="1">
      <w:start w:val="1"/>
      <w:numFmt w:val="lowerLetter"/>
      <w:lvlText w:val="%8."/>
      <w:lvlJc w:val="left"/>
      <w:pPr>
        <w:tabs>
          <w:tab w:val="num" w:pos="5123"/>
        </w:tabs>
        <w:ind w:left="5123" w:hanging="360"/>
      </w:pPr>
    </w:lvl>
    <w:lvl w:ilvl="8" w:tplc="0409001B" w:tentative="1">
      <w:start w:val="1"/>
      <w:numFmt w:val="lowerRoman"/>
      <w:lvlText w:val="%9."/>
      <w:lvlJc w:val="right"/>
      <w:pPr>
        <w:tabs>
          <w:tab w:val="num" w:pos="5843"/>
        </w:tabs>
        <w:ind w:left="5843" w:hanging="180"/>
      </w:pPr>
    </w:lvl>
  </w:abstractNum>
  <w:abstractNum w:abstractNumId="27" w15:restartNumberingAfterBreak="0">
    <w:nsid w:val="55765828"/>
    <w:multiLevelType w:val="hybridMultilevel"/>
    <w:tmpl w:val="2D0C92D6"/>
    <w:lvl w:ilvl="0" w:tplc="C2C6A804">
      <w:start w:val="1"/>
      <w:numFmt w:val="lowerLetter"/>
      <w:lvlText w:val="%1."/>
      <w:lvlJc w:val="left"/>
      <w:pPr>
        <w:ind w:left="983" w:hanging="62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286D33"/>
    <w:multiLevelType w:val="hybridMultilevel"/>
    <w:tmpl w:val="FD7AE29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CAA24E3"/>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5DB5257E"/>
    <w:multiLevelType w:val="hybridMultilevel"/>
    <w:tmpl w:val="111E1318"/>
    <w:lvl w:ilvl="0" w:tplc="0019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0C12813"/>
    <w:multiLevelType w:val="hybridMultilevel"/>
    <w:tmpl w:val="EF566EE4"/>
    <w:lvl w:ilvl="0" w:tplc="397A4D2C">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2" w15:restartNumberingAfterBreak="0">
    <w:nsid w:val="61733E0A"/>
    <w:multiLevelType w:val="hybridMultilevel"/>
    <w:tmpl w:val="66B24932"/>
    <w:lvl w:ilvl="0" w:tplc="552256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2983F48"/>
    <w:multiLevelType w:val="hybridMultilevel"/>
    <w:tmpl w:val="FFC850F0"/>
    <w:lvl w:ilvl="0" w:tplc="3000F662">
      <w:start w:val="1"/>
      <w:numFmt w:val="none"/>
      <w:lvlText w:val="12.1"/>
      <w:lvlJc w:val="left"/>
      <w:pPr>
        <w:tabs>
          <w:tab w:val="num" w:pos="623"/>
        </w:tabs>
        <w:ind w:left="623" w:hanging="360"/>
      </w:pPr>
      <w:rPr>
        <w:rFonts w:hint="default"/>
      </w:rPr>
    </w:lvl>
    <w:lvl w:ilvl="1" w:tplc="04090019" w:tentative="1">
      <w:start w:val="1"/>
      <w:numFmt w:val="lowerLetter"/>
      <w:lvlText w:val="%2."/>
      <w:lvlJc w:val="left"/>
      <w:pPr>
        <w:tabs>
          <w:tab w:val="num" w:pos="97"/>
        </w:tabs>
        <w:ind w:left="97" w:hanging="360"/>
      </w:pPr>
    </w:lvl>
    <w:lvl w:ilvl="2" w:tplc="0409001B" w:tentative="1">
      <w:start w:val="1"/>
      <w:numFmt w:val="lowerRoman"/>
      <w:lvlText w:val="%3."/>
      <w:lvlJc w:val="right"/>
      <w:pPr>
        <w:tabs>
          <w:tab w:val="num" w:pos="817"/>
        </w:tabs>
        <w:ind w:left="817" w:hanging="180"/>
      </w:pPr>
    </w:lvl>
    <w:lvl w:ilvl="3" w:tplc="0409000F" w:tentative="1">
      <w:start w:val="1"/>
      <w:numFmt w:val="decimal"/>
      <w:lvlText w:val="%4."/>
      <w:lvlJc w:val="left"/>
      <w:pPr>
        <w:tabs>
          <w:tab w:val="num" w:pos="1537"/>
        </w:tabs>
        <w:ind w:left="1537" w:hanging="360"/>
      </w:pPr>
    </w:lvl>
    <w:lvl w:ilvl="4" w:tplc="04090019" w:tentative="1">
      <w:start w:val="1"/>
      <w:numFmt w:val="lowerLetter"/>
      <w:lvlText w:val="%5."/>
      <w:lvlJc w:val="left"/>
      <w:pPr>
        <w:tabs>
          <w:tab w:val="num" w:pos="2257"/>
        </w:tabs>
        <w:ind w:left="2257" w:hanging="360"/>
      </w:pPr>
    </w:lvl>
    <w:lvl w:ilvl="5" w:tplc="0409001B" w:tentative="1">
      <w:start w:val="1"/>
      <w:numFmt w:val="lowerRoman"/>
      <w:lvlText w:val="%6."/>
      <w:lvlJc w:val="right"/>
      <w:pPr>
        <w:tabs>
          <w:tab w:val="num" w:pos="2977"/>
        </w:tabs>
        <w:ind w:left="2977" w:hanging="180"/>
      </w:pPr>
    </w:lvl>
    <w:lvl w:ilvl="6" w:tplc="0409000F" w:tentative="1">
      <w:start w:val="1"/>
      <w:numFmt w:val="decimal"/>
      <w:lvlText w:val="%7."/>
      <w:lvlJc w:val="left"/>
      <w:pPr>
        <w:tabs>
          <w:tab w:val="num" w:pos="3697"/>
        </w:tabs>
        <w:ind w:left="3697" w:hanging="360"/>
      </w:pPr>
    </w:lvl>
    <w:lvl w:ilvl="7" w:tplc="04090019" w:tentative="1">
      <w:start w:val="1"/>
      <w:numFmt w:val="lowerLetter"/>
      <w:lvlText w:val="%8."/>
      <w:lvlJc w:val="left"/>
      <w:pPr>
        <w:tabs>
          <w:tab w:val="num" w:pos="4417"/>
        </w:tabs>
        <w:ind w:left="4417" w:hanging="360"/>
      </w:pPr>
    </w:lvl>
    <w:lvl w:ilvl="8" w:tplc="0409001B" w:tentative="1">
      <w:start w:val="1"/>
      <w:numFmt w:val="lowerRoman"/>
      <w:lvlText w:val="%9."/>
      <w:lvlJc w:val="right"/>
      <w:pPr>
        <w:tabs>
          <w:tab w:val="num" w:pos="5137"/>
        </w:tabs>
        <w:ind w:left="5137" w:hanging="180"/>
      </w:pPr>
    </w:lvl>
  </w:abstractNum>
  <w:abstractNum w:abstractNumId="34" w15:restartNumberingAfterBreak="0">
    <w:nsid w:val="70EE3D6E"/>
    <w:multiLevelType w:val="hybridMultilevel"/>
    <w:tmpl w:val="D11E27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76613848"/>
    <w:multiLevelType w:val="hybridMultilevel"/>
    <w:tmpl w:val="A6E660E0"/>
    <w:lvl w:ilvl="0" w:tplc="43FC7AD4">
      <w:start w:val="3"/>
      <w:numFmt w:val="lowerRoman"/>
      <w:lvlText w:val="%1."/>
      <w:lvlJc w:val="left"/>
      <w:pPr>
        <w:tabs>
          <w:tab w:val="num" w:pos="1746"/>
        </w:tabs>
        <w:ind w:left="1746" w:hanging="720"/>
      </w:pPr>
      <w:rPr>
        <w:rFonts w:hint="default"/>
      </w:rPr>
    </w:lvl>
    <w:lvl w:ilvl="1" w:tplc="04090019" w:tentative="1">
      <w:start w:val="1"/>
      <w:numFmt w:val="lowerLetter"/>
      <w:lvlText w:val="%2."/>
      <w:lvlJc w:val="left"/>
      <w:pPr>
        <w:tabs>
          <w:tab w:val="num" w:pos="2106"/>
        </w:tabs>
        <w:ind w:left="2106" w:hanging="360"/>
      </w:pPr>
    </w:lvl>
    <w:lvl w:ilvl="2" w:tplc="0409001B" w:tentative="1">
      <w:start w:val="1"/>
      <w:numFmt w:val="lowerRoman"/>
      <w:lvlText w:val="%3."/>
      <w:lvlJc w:val="right"/>
      <w:pPr>
        <w:tabs>
          <w:tab w:val="num" w:pos="2826"/>
        </w:tabs>
        <w:ind w:left="2826" w:hanging="180"/>
      </w:pPr>
    </w:lvl>
    <w:lvl w:ilvl="3" w:tplc="0409000F" w:tentative="1">
      <w:start w:val="1"/>
      <w:numFmt w:val="decimal"/>
      <w:lvlText w:val="%4."/>
      <w:lvlJc w:val="left"/>
      <w:pPr>
        <w:tabs>
          <w:tab w:val="num" w:pos="3546"/>
        </w:tabs>
        <w:ind w:left="3546" w:hanging="360"/>
      </w:pPr>
    </w:lvl>
    <w:lvl w:ilvl="4" w:tplc="04090019" w:tentative="1">
      <w:start w:val="1"/>
      <w:numFmt w:val="lowerLetter"/>
      <w:lvlText w:val="%5."/>
      <w:lvlJc w:val="left"/>
      <w:pPr>
        <w:tabs>
          <w:tab w:val="num" w:pos="4266"/>
        </w:tabs>
        <w:ind w:left="4266" w:hanging="360"/>
      </w:pPr>
    </w:lvl>
    <w:lvl w:ilvl="5" w:tplc="0409001B" w:tentative="1">
      <w:start w:val="1"/>
      <w:numFmt w:val="lowerRoman"/>
      <w:lvlText w:val="%6."/>
      <w:lvlJc w:val="right"/>
      <w:pPr>
        <w:tabs>
          <w:tab w:val="num" w:pos="4986"/>
        </w:tabs>
        <w:ind w:left="4986" w:hanging="180"/>
      </w:pPr>
    </w:lvl>
    <w:lvl w:ilvl="6" w:tplc="0409000F" w:tentative="1">
      <w:start w:val="1"/>
      <w:numFmt w:val="decimal"/>
      <w:lvlText w:val="%7."/>
      <w:lvlJc w:val="left"/>
      <w:pPr>
        <w:tabs>
          <w:tab w:val="num" w:pos="5706"/>
        </w:tabs>
        <w:ind w:left="5706" w:hanging="360"/>
      </w:pPr>
    </w:lvl>
    <w:lvl w:ilvl="7" w:tplc="04090019" w:tentative="1">
      <w:start w:val="1"/>
      <w:numFmt w:val="lowerLetter"/>
      <w:lvlText w:val="%8."/>
      <w:lvlJc w:val="left"/>
      <w:pPr>
        <w:tabs>
          <w:tab w:val="num" w:pos="6426"/>
        </w:tabs>
        <w:ind w:left="6426" w:hanging="360"/>
      </w:pPr>
    </w:lvl>
    <w:lvl w:ilvl="8" w:tplc="0409001B" w:tentative="1">
      <w:start w:val="1"/>
      <w:numFmt w:val="lowerRoman"/>
      <w:lvlText w:val="%9."/>
      <w:lvlJc w:val="right"/>
      <w:pPr>
        <w:tabs>
          <w:tab w:val="num" w:pos="7146"/>
        </w:tabs>
        <w:ind w:left="7146" w:hanging="180"/>
      </w:pPr>
    </w:lvl>
  </w:abstractNum>
  <w:abstractNum w:abstractNumId="36" w15:restartNumberingAfterBreak="0">
    <w:nsid w:val="7EEB59E7"/>
    <w:multiLevelType w:val="multilevel"/>
    <w:tmpl w:val="9AE614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67889533">
    <w:abstractNumId w:val="29"/>
  </w:num>
  <w:num w:numId="2" w16cid:durableId="1708725521">
    <w:abstractNumId w:val="20"/>
  </w:num>
  <w:num w:numId="3" w16cid:durableId="1340885313">
    <w:abstractNumId w:val="23"/>
  </w:num>
  <w:num w:numId="4" w16cid:durableId="357854568">
    <w:abstractNumId w:val="14"/>
  </w:num>
  <w:num w:numId="5" w16cid:durableId="1944610266">
    <w:abstractNumId w:val="11"/>
  </w:num>
  <w:num w:numId="6" w16cid:durableId="454521615">
    <w:abstractNumId w:val="25"/>
  </w:num>
  <w:num w:numId="7" w16cid:durableId="1437601665">
    <w:abstractNumId w:val="1"/>
  </w:num>
  <w:num w:numId="8" w16cid:durableId="1819033640">
    <w:abstractNumId w:val="7"/>
  </w:num>
  <w:num w:numId="9" w16cid:durableId="199511466">
    <w:abstractNumId w:val="16"/>
  </w:num>
  <w:num w:numId="10" w16cid:durableId="954941167">
    <w:abstractNumId w:val="35"/>
  </w:num>
  <w:num w:numId="11" w16cid:durableId="635448977">
    <w:abstractNumId w:val="6"/>
  </w:num>
  <w:num w:numId="12" w16cid:durableId="770778616">
    <w:abstractNumId w:val="2"/>
  </w:num>
  <w:num w:numId="13" w16cid:durableId="1521972013">
    <w:abstractNumId w:val="9"/>
  </w:num>
  <w:num w:numId="14" w16cid:durableId="1348680980">
    <w:abstractNumId w:val="4"/>
  </w:num>
  <w:num w:numId="15" w16cid:durableId="1649556180">
    <w:abstractNumId w:val="17"/>
  </w:num>
  <w:num w:numId="16" w16cid:durableId="129250238">
    <w:abstractNumId w:val="32"/>
  </w:num>
  <w:num w:numId="17" w16cid:durableId="1121218606">
    <w:abstractNumId w:val="30"/>
  </w:num>
  <w:num w:numId="18" w16cid:durableId="1791362634">
    <w:abstractNumId w:val="28"/>
  </w:num>
  <w:num w:numId="19" w16cid:durableId="1846823192">
    <w:abstractNumId w:val="19"/>
  </w:num>
  <w:num w:numId="20" w16cid:durableId="1421755321">
    <w:abstractNumId w:val="13"/>
  </w:num>
  <w:num w:numId="21" w16cid:durableId="1238393420">
    <w:abstractNumId w:val="12"/>
  </w:num>
  <w:num w:numId="22" w16cid:durableId="1447774839">
    <w:abstractNumId w:val="34"/>
  </w:num>
  <w:num w:numId="23" w16cid:durableId="2031446141">
    <w:abstractNumId w:val="36"/>
  </w:num>
  <w:num w:numId="24" w16cid:durableId="1325357287">
    <w:abstractNumId w:val="24"/>
  </w:num>
  <w:num w:numId="25" w16cid:durableId="1405102262">
    <w:abstractNumId w:val="21"/>
  </w:num>
  <w:num w:numId="26" w16cid:durableId="15888024">
    <w:abstractNumId w:val="8"/>
  </w:num>
  <w:num w:numId="27" w16cid:durableId="154690602">
    <w:abstractNumId w:val="10"/>
  </w:num>
  <w:num w:numId="28" w16cid:durableId="1642072218">
    <w:abstractNumId w:val="0"/>
  </w:num>
  <w:num w:numId="29" w16cid:durableId="854727096">
    <w:abstractNumId w:val="5"/>
  </w:num>
  <w:num w:numId="30" w16cid:durableId="1275138934">
    <w:abstractNumId w:val="26"/>
  </w:num>
  <w:num w:numId="31" w16cid:durableId="1325935759">
    <w:abstractNumId w:val="22"/>
  </w:num>
  <w:num w:numId="32" w16cid:durableId="938609238">
    <w:abstractNumId w:val="18"/>
  </w:num>
  <w:num w:numId="33" w16cid:durableId="625890517">
    <w:abstractNumId w:val="33"/>
  </w:num>
  <w:num w:numId="34" w16cid:durableId="777333121">
    <w:abstractNumId w:val="31"/>
  </w:num>
  <w:num w:numId="35" w16cid:durableId="1665469505">
    <w:abstractNumId w:val="15"/>
  </w:num>
  <w:num w:numId="36" w16cid:durableId="1124349748">
    <w:abstractNumId w:val="3"/>
  </w:num>
  <w:num w:numId="37" w16cid:durableId="192560455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ns Gougar">
    <w15:presenceInfo w15:providerId="AD" w15:userId="S::hGougar@x-energy.com::cbf4c18f-0828-41f7-96be-e4a1e64f99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1F72"/>
    <w:rsid w:val="0000781B"/>
    <w:rsid w:val="00011CB3"/>
    <w:rsid w:val="00012EF9"/>
    <w:rsid w:val="00015880"/>
    <w:rsid w:val="00025A9A"/>
    <w:rsid w:val="0003061B"/>
    <w:rsid w:val="000325F8"/>
    <w:rsid w:val="00036A63"/>
    <w:rsid w:val="00040851"/>
    <w:rsid w:val="00041FFB"/>
    <w:rsid w:val="00046762"/>
    <w:rsid w:val="000510F7"/>
    <w:rsid w:val="00054D14"/>
    <w:rsid w:val="00082C58"/>
    <w:rsid w:val="00091E9A"/>
    <w:rsid w:val="00097DC5"/>
    <w:rsid w:val="000C29EF"/>
    <w:rsid w:val="000D1268"/>
    <w:rsid w:val="000D3448"/>
    <w:rsid w:val="000D3496"/>
    <w:rsid w:val="000F516F"/>
    <w:rsid w:val="00106361"/>
    <w:rsid w:val="00110701"/>
    <w:rsid w:val="00111558"/>
    <w:rsid w:val="00117D8B"/>
    <w:rsid w:val="001218C3"/>
    <w:rsid w:val="00133F56"/>
    <w:rsid w:val="00136701"/>
    <w:rsid w:val="0014519F"/>
    <w:rsid w:val="00147779"/>
    <w:rsid w:val="00152982"/>
    <w:rsid w:val="00153E6C"/>
    <w:rsid w:val="0015709A"/>
    <w:rsid w:val="00157B84"/>
    <w:rsid w:val="00164A90"/>
    <w:rsid w:val="00174B8A"/>
    <w:rsid w:val="00181352"/>
    <w:rsid w:val="00181C95"/>
    <w:rsid w:val="001A71A7"/>
    <w:rsid w:val="001B7EB3"/>
    <w:rsid w:val="001C7801"/>
    <w:rsid w:val="001C7B39"/>
    <w:rsid w:val="001C7F61"/>
    <w:rsid w:val="001D2349"/>
    <w:rsid w:val="001D3331"/>
    <w:rsid w:val="001D570B"/>
    <w:rsid w:val="001E6C63"/>
    <w:rsid w:val="001F3904"/>
    <w:rsid w:val="001F4276"/>
    <w:rsid w:val="001F5099"/>
    <w:rsid w:val="002003B8"/>
    <w:rsid w:val="00206911"/>
    <w:rsid w:val="0020726E"/>
    <w:rsid w:val="00210984"/>
    <w:rsid w:val="00212A88"/>
    <w:rsid w:val="002165EC"/>
    <w:rsid w:val="0022064B"/>
    <w:rsid w:val="00223FA0"/>
    <w:rsid w:val="0022756D"/>
    <w:rsid w:val="002312CB"/>
    <w:rsid w:val="00232137"/>
    <w:rsid w:val="00242ECA"/>
    <w:rsid w:val="00251A97"/>
    <w:rsid w:val="002522B3"/>
    <w:rsid w:val="0026097A"/>
    <w:rsid w:val="00275168"/>
    <w:rsid w:val="00276333"/>
    <w:rsid w:val="00281F72"/>
    <w:rsid w:val="002852B2"/>
    <w:rsid w:val="0028678C"/>
    <w:rsid w:val="00286912"/>
    <w:rsid w:val="00290834"/>
    <w:rsid w:val="00295290"/>
    <w:rsid w:val="002964F4"/>
    <w:rsid w:val="002A7199"/>
    <w:rsid w:val="002A7F13"/>
    <w:rsid w:val="002B2A83"/>
    <w:rsid w:val="002B635D"/>
    <w:rsid w:val="002C1614"/>
    <w:rsid w:val="002D45FD"/>
    <w:rsid w:val="002E3BDC"/>
    <w:rsid w:val="002F277B"/>
    <w:rsid w:val="002F5551"/>
    <w:rsid w:val="00307712"/>
    <w:rsid w:val="003101B4"/>
    <w:rsid w:val="003201BD"/>
    <w:rsid w:val="00322247"/>
    <w:rsid w:val="003268C2"/>
    <w:rsid w:val="00327B6A"/>
    <w:rsid w:val="00340D7A"/>
    <w:rsid w:val="00341489"/>
    <w:rsid w:val="00344FD2"/>
    <w:rsid w:val="00346683"/>
    <w:rsid w:val="00347CF6"/>
    <w:rsid w:val="00354505"/>
    <w:rsid w:val="003631A5"/>
    <w:rsid w:val="003679A7"/>
    <w:rsid w:val="00375EF4"/>
    <w:rsid w:val="003836D0"/>
    <w:rsid w:val="00391550"/>
    <w:rsid w:val="0039419B"/>
    <w:rsid w:val="0039688B"/>
    <w:rsid w:val="003C09FB"/>
    <w:rsid w:val="003C45A9"/>
    <w:rsid w:val="003C69A4"/>
    <w:rsid w:val="003C723B"/>
    <w:rsid w:val="003D064F"/>
    <w:rsid w:val="003D1068"/>
    <w:rsid w:val="003D6F83"/>
    <w:rsid w:val="003D77EB"/>
    <w:rsid w:val="003E06B1"/>
    <w:rsid w:val="003E6ADB"/>
    <w:rsid w:val="003E7628"/>
    <w:rsid w:val="00400287"/>
    <w:rsid w:val="004043AA"/>
    <w:rsid w:val="00411ADF"/>
    <w:rsid w:val="004277E1"/>
    <w:rsid w:val="00430049"/>
    <w:rsid w:val="00437814"/>
    <w:rsid w:val="004409C9"/>
    <w:rsid w:val="0044358C"/>
    <w:rsid w:val="00454F8F"/>
    <w:rsid w:val="00456E7E"/>
    <w:rsid w:val="0046186E"/>
    <w:rsid w:val="00461EE6"/>
    <w:rsid w:val="00461EF1"/>
    <w:rsid w:val="00462A03"/>
    <w:rsid w:val="00463CFB"/>
    <w:rsid w:val="004651EA"/>
    <w:rsid w:val="00472293"/>
    <w:rsid w:val="00483BB8"/>
    <w:rsid w:val="00497EF1"/>
    <w:rsid w:val="004A1693"/>
    <w:rsid w:val="004B04BE"/>
    <w:rsid w:val="004B7564"/>
    <w:rsid w:val="004C3D25"/>
    <w:rsid w:val="004C5924"/>
    <w:rsid w:val="004D1A1A"/>
    <w:rsid w:val="004E7705"/>
    <w:rsid w:val="004F10A1"/>
    <w:rsid w:val="0050755F"/>
    <w:rsid w:val="00516E98"/>
    <w:rsid w:val="00522B74"/>
    <w:rsid w:val="00526487"/>
    <w:rsid w:val="00533D51"/>
    <w:rsid w:val="005355E8"/>
    <w:rsid w:val="00535ED0"/>
    <w:rsid w:val="00536B9A"/>
    <w:rsid w:val="00546F35"/>
    <w:rsid w:val="00560983"/>
    <w:rsid w:val="00561966"/>
    <w:rsid w:val="0056710F"/>
    <w:rsid w:val="00571BF8"/>
    <w:rsid w:val="00574032"/>
    <w:rsid w:val="00580422"/>
    <w:rsid w:val="0058358B"/>
    <w:rsid w:val="00587164"/>
    <w:rsid w:val="00590E9B"/>
    <w:rsid w:val="005910E0"/>
    <w:rsid w:val="005961AA"/>
    <w:rsid w:val="005A1313"/>
    <w:rsid w:val="005A4043"/>
    <w:rsid w:val="005B4732"/>
    <w:rsid w:val="005C7347"/>
    <w:rsid w:val="005E2B48"/>
    <w:rsid w:val="00616C6F"/>
    <w:rsid w:val="0061784F"/>
    <w:rsid w:val="0062060C"/>
    <w:rsid w:val="00620A31"/>
    <w:rsid w:val="006223FC"/>
    <w:rsid w:val="00634423"/>
    <w:rsid w:val="00645100"/>
    <w:rsid w:val="006459DE"/>
    <w:rsid w:val="00647B3C"/>
    <w:rsid w:val="006556EF"/>
    <w:rsid w:val="00667D42"/>
    <w:rsid w:val="00676388"/>
    <w:rsid w:val="00677446"/>
    <w:rsid w:val="00681488"/>
    <w:rsid w:val="00682098"/>
    <w:rsid w:val="006865F6"/>
    <w:rsid w:val="006977E3"/>
    <w:rsid w:val="006B10C1"/>
    <w:rsid w:val="006B5053"/>
    <w:rsid w:val="006B6B88"/>
    <w:rsid w:val="006C2E78"/>
    <w:rsid w:val="006C6F79"/>
    <w:rsid w:val="006C7F6C"/>
    <w:rsid w:val="006D0FE3"/>
    <w:rsid w:val="006D6127"/>
    <w:rsid w:val="006E1500"/>
    <w:rsid w:val="006E2D5F"/>
    <w:rsid w:val="006E2ED4"/>
    <w:rsid w:val="006E3557"/>
    <w:rsid w:val="006F2C5D"/>
    <w:rsid w:val="006F4902"/>
    <w:rsid w:val="006F5609"/>
    <w:rsid w:val="00710476"/>
    <w:rsid w:val="007142F7"/>
    <w:rsid w:val="0072724A"/>
    <w:rsid w:val="00735370"/>
    <w:rsid w:val="00751650"/>
    <w:rsid w:val="00763846"/>
    <w:rsid w:val="0078114E"/>
    <w:rsid w:val="0078754F"/>
    <w:rsid w:val="00791769"/>
    <w:rsid w:val="00793557"/>
    <w:rsid w:val="00794C8E"/>
    <w:rsid w:val="007A1721"/>
    <w:rsid w:val="007A5DD6"/>
    <w:rsid w:val="007A6769"/>
    <w:rsid w:val="007B439E"/>
    <w:rsid w:val="007B5056"/>
    <w:rsid w:val="007D1B68"/>
    <w:rsid w:val="007D60C5"/>
    <w:rsid w:val="007E5B77"/>
    <w:rsid w:val="007E5EC6"/>
    <w:rsid w:val="007F1EAD"/>
    <w:rsid w:val="007F3B85"/>
    <w:rsid w:val="007F4328"/>
    <w:rsid w:val="007F5E01"/>
    <w:rsid w:val="00800B85"/>
    <w:rsid w:val="00800C13"/>
    <w:rsid w:val="00803974"/>
    <w:rsid w:val="00815988"/>
    <w:rsid w:val="008237F7"/>
    <w:rsid w:val="00827F7A"/>
    <w:rsid w:val="0083206F"/>
    <w:rsid w:val="00832C0E"/>
    <w:rsid w:val="00837264"/>
    <w:rsid w:val="00841596"/>
    <w:rsid w:val="0084772D"/>
    <w:rsid w:val="00852211"/>
    <w:rsid w:val="00855466"/>
    <w:rsid w:val="00861093"/>
    <w:rsid w:val="00874B0D"/>
    <w:rsid w:val="00881FC0"/>
    <w:rsid w:val="0089131B"/>
    <w:rsid w:val="008949C2"/>
    <w:rsid w:val="00896D9F"/>
    <w:rsid w:val="008A2FF6"/>
    <w:rsid w:val="008A3023"/>
    <w:rsid w:val="008A7BF7"/>
    <w:rsid w:val="008B4052"/>
    <w:rsid w:val="008C0919"/>
    <w:rsid w:val="008C7183"/>
    <w:rsid w:val="008C7B1C"/>
    <w:rsid w:val="008D143A"/>
    <w:rsid w:val="008E3991"/>
    <w:rsid w:val="008F1D2E"/>
    <w:rsid w:val="00902E79"/>
    <w:rsid w:val="00905A75"/>
    <w:rsid w:val="00920F92"/>
    <w:rsid w:val="00945CBC"/>
    <w:rsid w:val="00950E8B"/>
    <w:rsid w:val="00952CEE"/>
    <w:rsid w:val="009620D3"/>
    <w:rsid w:val="00975187"/>
    <w:rsid w:val="00981A87"/>
    <w:rsid w:val="00982B3F"/>
    <w:rsid w:val="00983B04"/>
    <w:rsid w:val="00987515"/>
    <w:rsid w:val="009906B8"/>
    <w:rsid w:val="009A5440"/>
    <w:rsid w:val="009A7777"/>
    <w:rsid w:val="009B2221"/>
    <w:rsid w:val="009B2336"/>
    <w:rsid w:val="009C372F"/>
    <w:rsid w:val="009D33AC"/>
    <w:rsid w:val="009D6BC9"/>
    <w:rsid w:val="009E0797"/>
    <w:rsid w:val="009E0963"/>
    <w:rsid w:val="009E69F0"/>
    <w:rsid w:val="009E7530"/>
    <w:rsid w:val="009F0647"/>
    <w:rsid w:val="009F1982"/>
    <w:rsid w:val="00A121AA"/>
    <w:rsid w:val="00A16432"/>
    <w:rsid w:val="00A208B0"/>
    <w:rsid w:val="00A3750E"/>
    <w:rsid w:val="00A6016E"/>
    <w:rsid w:val="00A63A72"/>
    <w:rsid w:val="00A670EE"/>
    <w:rsid w:val="00A749B9"/>
    <w:rsid w:val="00A76E8B"/>
    <w:rsid w:val="00A8069D"/>
    <w:rsid w:val="00A85FC1"/>
    <w:rsid w:val="00A92EE7"/>
    <w:rsid w:val="00A96D5D"/>
    <w:rsid w:val="00AC3E4F"/>
    <w:rsid w:val="00AD36ED"/>
    <w:rsid w:val="00AE3A2F"/>
    <w:rsid w:val="00AE3F8A"/>
    <w:rsid w:val="00AE49F6"/>
    <w:rsid w:val="00AF1A72"/>
    <w:rsid w:val="00B03036"/>
    <w:rsid w:val="00B036F8"/>
    <w:rsid w:val="00B26B2A"/>
    <w:rsid w:val="00B31A4F"/>
    <w:rsid w:val="00B54D92"/>
    <w:rsid w:val="00B659CA"/>
    <w:rsid w:val="00B66E0E"/>
    <w:rsid w:val="00B7021C"/>
    <w:rsid w:val="00B70645"/>
    <w:rsid w:val="00B75AA6"/>
    <w:rsid w:val="00B80C7C"/>
    <w:rsid w:val="00B82FAF"/>
    <w:rsid w:val="00B849E9"/>
    <w:rsid w:val="00B85401"/>
    <w:rsid w:val="00B972F9"/>
    <w:rsid w:val="00B973F3"/>
    <w:rsid w:val="00BA1D31"/>
    <w:rsid w:val="00BA5BC5"/>
    <w:rsid w:val="00BA793A"/>
    <w:rsid w:val="00BA7E62"/>
    <w:rsid w:val="00BB5FB5"/>
    <w:rsid w:val="00BB6C6F"/>
    <w:rsid w:val="00BF3BBF"/>
    <w:rsid w:val="00BF48E7"/>
    <w:rsid w:val="00C02559"/>
    <w:rsid w:val="00C10B4F"/>
    <w:rsid w:val="00C2762F"/>
    <w:rsid w:val="00C31D1D"/>
    <w:rsid w:val="00C40D12"/>
    <w:rsid w:val="00C41298"/>
    <w:rsid w:val="00C41D63"/>
    <w:rsid w:val="00C53DB6"/>
    <w:rsid w:val="00C55AE6"/>
    <w:rsid w:val="00C642A2"/>
    <w:rsid w:val="00C725FC"/>
    <w:rsid w:val="00C74A43"/>
    <w:rsid w:val="00C80ABF"/>
    <w:rsid w:val="00C92B23"/>
    <w:rsid w:val="00C964FF"/>
    <w:rsid w:val="00C96AD0"/>
    <w:rsid w:val="00CA513A"/>
    <w:rsid w:val="00CA5B2A"/>
    <w:rsid w:val="00CB56EF"/>
    <w:rsid w:val="00CD1971"/>
    <w:rsid w:val="00CD4E0A"/>
    <w:rsid w:val="00CE1D7A"/>
    <w:rsid w:val="00CE5A21"/>
    <w:rsid w:val="00CF1688"/>
    <w:rsid w:val="00D13DBA"/>
    <w:rsid w:val="00D148EC"/>
    <w:rsid w:val="00D22992"/>
    <w:rsid w:val="00D250C9"/>
    <w:rsid w:val="00D30385"/>
    <w:rsid w:val="00D32465"/>
    <w:rsid w:val="00D34B99"/>
    <w:rsid w:val="00D34BAE"/>
    <w:rsid w:val="00D405A0"/>
    <w:rsid w:val="00D41AE1"/>
    <w:rsid w:val="00D44455"/>
    <w:rsid w:val="00D52397"/>
    <w:rsid w:val="00D5299E"/>
    <w:rsid w:val="00D53236"/>
    <w:rsid w:val="00D5550E"/>
    <w:rsid w:val="00D64AFF"/>
    <w:rsid w:val="00D80436"/>
    <w:rsid w:val="00D83154"/>
    <w:rsid w:val="00D86CA0"/>
    <w:rsid w:val="00D95C08"/>
    <w:rsid w:val="00D97CDE"/>
    <w:rsid w:val="00DA4A2B"/>
    <w:rsid w:val="00DA7108"/>
    <w:rsid w:val="00DB0703"/>
    <w:rsid w:val="00DB4F4F"/>
    <w:rsid w:val="00DC073E"/>
    <w:rsid w:val="00DC5D64"/>
    <w:rsid w:val="00DD2182"/>
    <w:rsid w:val="00DD3884"/>
    <w:rsid w:val="00DD4610"/>
    <w:rsid w:val="00DD53ED"/>
    <w:rsid w:val="00DD69FE"/>
    <w:rsid w:val="00DE44E9"/>
    <w:rsid w:val="00DF0AF3"/>
    <w:rsid w:val="00DF2F61"/>
    <w:rsid w:val="00E07E7A"/>
    <w:rsid w:val="00E16B2F"/>
    <w:rsid w:val="00E27720"/>
    <w:rsid w:val="00E36454"/>
    <w:rsid w:val="00E43E1D"/>
    <w:rsid w:val="00E4661A"/>
    <w:rsid w:val="00E518D6"/>
    <w:rsid w:val="00E57DBE"/>
    <w:rsid w:val="00E662A0"/>
    <w:rsid w:val="00E72488"/>
    <w:rsid w:val="00E72A68"/>
    <w:rsid w:val="00E74308"/>
    <w:rsid w:val="00E7512E"/>
    <w:rsid w:val="00E823EE"/>
    <w:rsid w:val="00E8338C"/>
    <w:rsid w:val="00E87B83"/>
    <w:rsid w:val="00E93C80"/>
    <w:rsid w:val="00E9449C"/>
    <w:rsid w:val="00E95AC9"/>
    <w:rsid w:val="00E97455"/>
    <w:rsid w:val="00EA1B98"/>
    <w:rsid w:val="00EC1C7E"/>
    <w:rsid w:val="00EC2CE5"/>
    <w:rsid w:val="00EC3621"/>
    <w:rsid w:val="00ED0A71"/>
    <w:rsid w:val="00ED418A"/>
    <w:rsid w:val="00EF62EC"/>
    <w:rsid w:val="00F03F15"/>
    <w:rsid w:val="00F20B2C"/>
    <w:rsid w:val="00F24DF0"/>
    <w:rsid w:val="00F264FD"/>
    <w:rsid w:val="00F4381D"/>
    <w:rsid w:val="00F43F0F"/>
    <w:rsid w:val="00F539DA"/>
    <w:rsid w:val="00F56EF1"/>
    <w:rsid w:val="00F63623"/>
    <w:rsid w:val="00F705AE"/>
    <w:rsid w:val="00F7066B"/>
    <w:rsid w:val="00F70ECD"/>
    <w:rsid w:val="00F74AC2"/>
    <w:rsid w:val="00F810D2"/>
    <w:rsid w:val="00F83271"/>
    <w:rsid w:val="00FA0E1C"/>
    <w:rsid w:val="00FA299D"/>
    <w:rsid w:val="00FA3CF8"/>
    <w:rsid w:val="00FA6A6A"/>
    <w:rsid w:val="00FA714D"/>
    <w:rsid w:val="00FB02E1"/>
    <w:rsid w:val="00FB1B2F"/>
    <w:rsid w:val="00FB1C64"/>
    <w:rsid w:val="00FB6ADA"/>
    <w:rsid w:val="00FC3B1A"/>
    <w:rsid w:val="00FC464F"/>
    <w:rsid w:val="00FC4C0B"/>
    <w:rsid w:val="00FC5D07"/>
    <w:rsid w:val="00FD7775"/>
    <w:rsid w:val="00FD7BBD"/>
    <w:rsid w:val="00FE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4A11FB3"/>
  <w15:chartTrackingRefBased/>
  <w15:docId w15:val="{6E017787-09A0-4004-A131-194C904B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header" w:uiPriority="99"/>
    <w:lsdException w:name="caption" w:semiHidden="1"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C7E"/>
    <w:rPr>
      <w:sz w:val="24"/>
      <w:szCs w:val="24"/>
      <w:lang w:bidi="en-US"/>
    </w:rPr>
  </w:style>
  <w:style w:type="paragraph" w:styleId="Heading1">
    <w:name w:val="heading 1"/>
    <w:basedOn w:val="Normal"/>
    <w:next w:val="Normal"/>
    <w:link w:val="Heading1Char"/>
    <w:uiPriority w:val="9"/>
    <w:qFormat/>
    <w:rsid w:val="00EC1C7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EC1C7E"/>
    <w:pPr>
      <w:keepNext/>
      <w:spacing w:before="240" w:after="60"/>
      <w:outlineLvl w:val="1"/>
    </w:pPr>
    <w:rPr>
      <w:rFonts w:ascii="Cambria" w:hAnsi="Cambria" w:cs="Arial"/>
      <w:b/>
      <w:bCs/>
      <w:i/>
      <w:iCs/>
      <w:sz w:val="28"/>
      <w:szCs w:val="28"/>
    </w:rPr>
  </w:style>
  <w:style w:type="paragraph" w:styleId="Heading3">
    <w:name w:val="heading 3"/>
    <w:basedOn w:val="Normal"/>
    <w:next w:val="Normal"/>
    <w:link w:val="Heading3Char"/>
    <w:uiPriority w:val="9"/>
    <w:semiHidden/>
    <w:unhideWhenUsed/>
    <w:qFormat/>
    <w:rsid w:val="00EC1C7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C1C7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C1C7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C1C7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C1C7E"/>
    <w:pPr>
      <w:spacing w:before="240" w:after="60"/>
      <w:outlineLvl w:val="6"/>
    </w:pPr>
  </w:style>
  <w:style w:type="paragraph" w:styleId="Heading8">
    <w:name w:val="heading 8"/>
    <w:basedOn w:val="Normal"/>
    <w:next w:val="Normal"/>
    <w:link w:val="Heading8Char"/>
    <w:uiPriority w:val="9"/>
    <w:semiHidden/>
    <w:unhideWhenUsed/>
    <w:qFormat/>
    <w:rsid w:val="00EC1C7E"/>
    <w:pPr>
      <w:spacing w:before="240" w:after="60"/>
      <w:outlineLvl w:val="7"/>
    </w:pPr>
    <w:rPr>
      <w:i/>
      <w:iCs/>
    </w:rPr>
  </w:style>
  <w:style w:type="paragraph" w:styleId="Heading9">
    <w:name w:val="heading 9"/>
    <w:basedOn w:val="Normal"/>
    <w:next w:val="Normal"/>
    <w:link w:val="Heading9Char"/>
    <w:uiPriority w:val="9"/>
    <w:semiHidden/>
    <w:unhideWhenUsed/>
    <w:qFormat/>
    <w:rsid w:val="00EC1C7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1F72"/>
    <w:pPr>
      <w:tabs>
        <w:tab w:val="center" w:pos="4320"/>
        <w:tab w:val="right" w:pos="8640"/>
      </w:tabs>
    </w:pPr>
  </w:style>
  <w:style w:type="paragraph" w:styleId="Footer">
    <w:name w:val="footer"/>
    <w:basedOn w:val="Normal"/>
    <w:rsid w:val="00281F72"/>
    <w:pPr>
      <w:tabs>
        <w:tab w:val="center" w:pos="4320"/>
        <w:tab w:val="right" w:pos="8640"/>
      </w:tabs>
    </w:pPr>
  </w:style>
  <w:style w:type="table" w:styleId="TableGrid">
    <w:name w:val="Table Grid"/>
    <w:basedOn w:val="TableNormal"/>
    <w:rsid w:val="00281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E7A66"/>
  </w:style>
  <w:style w:type="paragraph" w:styleId="BalloonText">
    <w:name w:val="Balloon Text"/>
    <w:basedOn w:val="Normal"/>
    <w:semiHidden/>
    <w:rsid w:val="00D4375F"/>
    <w:rPr>
      <w:rFonts w:ascii="Tahoma" w:hAnsi="Tahoma" w:cs="Tahoma"/>
      <w:sz w:val="16"/>
      <w:szCs w:val="16"/>
    </w:rPr>
  </w:style>
  <w:style w:type="paragraph" w:styleId="BodyText">
    <w:name w:val="Body Text"/>
    <w:basedOn w:val="Normal"/>
    <w:rsid w:val="00E94C4D"/>
    <w:rPr>
      <w:u w:val="single"/>
    </w:rPr>
  </w:style>
  <w:style w:type="paragraph" w:styleId="TOAHeading">
    <w:name w:val="toa heading"/>
    <w:basedOn w:val="Normal"/>
    <w:next w:val="Normal"/>
    <w:semiHidden/>
    <w:rsid w:val="009A4ED7"/>
    <w:pPr>
      <w:widowControl w:val="0"/>
      <w:tabs>
        <w:tab w:val="right" w:pos="9360"/>
      </w:tabs>
      <w:suppressAutoHyphens/>
    </w:pPr>
    <w:rPr>
      <w:rFonts w:ascii="Courier New" w:hAnsi="Courier New"/>
      <w:snapToGrid w:val="0"/>
      <w:sz w:val="20"/>
    </w:rPr>
  </w:style>
  <w:style w:type="paragraph" w:styleId="DocumentMap">
    <w:name w:val="Document Map"/>
    <w:basedOn w:val="Normal"/>
    <w:semiHidden/>
    <w:rsid w:val="00993E48"/>
    <w:pPr>
      <w:shd w:val="clear" w:color="auto" w:fill="C6D5EC"/>
    </w:pPr>
    <w:rPr>
      <w:rFonts w:ascii="Lucida Grande" w:hAnsi="Lucida Grande"/>
    </w:rPr>
  </w:style>
  <w:style w:type="paragraph" w:styleId="FootnoteText">
    <w:name w:val="footnote text"/>
    <w:basedOn w:val="Normal"/>
    <w:semiHidden/>
    <w:rsid w:val="005517B4"/>
  </w:style>
  <w:style w:type="character" w:styleId="FootnoteReference">
    <w:name w:val="footnote reference"/>
    <w:semiHidden/>
    <w:rsid w:val="005517B4"/>
    <w:rPr>
      <w:vertAlign w:val="superscript"/>
    </w:rPr>
  </w:style>
  <w:style w:type="paragraph" w:styleId="TOC1">
    <w:name w:val="toc 1"/>
    <w:basedOn w:val="Normal"/>
    <w:next w:val="Normal"/>
    <w:autoRedefine/>
    <w:uiPriority w:val="39"/>
    <w:rsid w:val="00580422"/>
    <w:pPr>
      <w:tabs>
        <w:tab w:val="right" w:leader="dot" w:pos="10646"/>
      </w:tabs>
    </w:pPr>
  </w:style>
  <w:style w:type="character" w:styleId="Hyperlink">
    <w:name w:val="Hyperlink"/>
    <w:uiPriority w:val="99"/>
    <w:rsid w:val="00D97CDE"/>
    <w:rPr>
      <w:color w:val="0000FF"/>
      <w:u w:val="single"/>
    </w:rPr>
  </w:style>
  <w:style w:type="character" w:customStyle="1" w:styleId="Heading1Char">
    <w:name w:val="Heading 1 Char"/>
    <w:link w:val="Heading1"/>
    <w:uiPriority w:val="9"/>
    <w:rsid w:val="00EC1C7E"/>
    <w:rPr>
      <w:rFonts w:ascii="Cambria" w:eastAsia="Times New Roman" w:hAnsi="Cambria"/>
      <w:b/>
      <w:bCs/>
      <w:kern w:val="32"/>
      <w:sz w:val="32"/>
      <w:szCs w:val="32"/>
    </w:rPr>
  </w:style>
  <w:style w:type="character" w:customStyle="1" w:styleId="Heading2Char">
    <w:name w:val="Heading 2 Char"/>
    <w:link w:val="Heading2"/>
    <w:uiPriority w:val="9"/>
    <w:rsid w:val="00EC1C7E"/>
    <w:rPr>
      <w:rFonts w:ascii="Cambria" w:eastAsia="Times New Roman" w:hAnsi="Cambria" w:cs="Arial"/>
      <w:b/>
      <w:bCs/>
      <w:i/>
      <w:iCs/>
      <w:sz w:val="28"/>
      <w:szCs w:val="28"/>
    </w:rPr>
  </w:style>
  <w:style w:type="character" w:customStyle="1" w:styleId="Heading3Char">
    <w:name w:val="Heading 3 Char"/>
    <w:link w:val="Heading3"/>
    <w:uiPriority w:val="9"/>
    <w:semiHidden/>
    <w:rsid w:val="00EC1C7E"/>
    <w:rPr>
      <w:rFonts w:ascii="Cambria" w:eastAsia="Times New Roman" w:hAnsi="Cambria"/>
      <w:b/>
      <w:bCs/>
      <w:sz w:val="26"/>
      <w:szCs w:val="26"/>
    </w:rPr>
  </w:style>
  <w:style w:type="character" w:customStyle="1" w:styleId="Heading4Char">
    <w:name w:val="Heading 4 Char"/>
    <w:link w:val="Heading4"/>
    <w:uiPriority w:val="9"/>
    <w:rsid w:val="00EC1C7E"/>
    <w:rPr>
      <w:b/>
      <w:bCs/>
      <w:sz w:val="28"/>
      <w:szCs w:val="28"/>
    </w:rPr>
  </w:style>
  <w:style w:type="character" w:customStyle="1" w:styleId="Heading5Char">
    <w:name w:val="Heading 5 Char"/>
    <w:link w:val="Heading5"/>
    <w:uiPriority w:val="9"/>
    <w:semiHidden/>
    <w:rsid w:val="00EC1C7E"/>
    <w:rPr>
      <w:b/>
      <w:bCs/>
      <w:i/>
      <w:iCs/>
      <w:sz w:val="26"/>
      <w:szCs w:val="26"/>
    </w:rPr>
  </w:style>
  <w:style w:type="character" w:customStyle="1" w:styleId="Heading6Char">
    <w:name w:val="Heading 6 Char"/>
    <w:link w:val="Heading6"/>
    <w:uiPriority w:val="9"/>
    <w:semiHidden/>
    <w:rsid w:val="00EC1C7E"/>
    <w:rPr>
      <w:b/>
      <w:bCs/>
    </w:rPr>
  </w:style>
  <w:style w:type="character" w:customStyle="1" w:styleId="Heading7Char">
    <w:name w:val="Heading 7 Char"/>
    <w:link w:val="Heading7"/>
    <w:uiPriority w:val="9"/>
    <w:semiHidden/>
    <w:rsid w:val="00EC1C7E"/>
    <w:rPr>
      <w:sz w:val="24"/>
      <w:szCs w:val="24"/>
    </w:rPr>
  </w:style>
  <w:style w:type="character" w:customStyle="1" w:styleId="Heading8Char">
    <w:name w:val="Heading 8 Char"/>
    <w:link w:val="Heading8"/>
    <w:uiPriority w:val="9"/>
    <w:semiHidden/>
    <w:rsid w:val="00EC1C7E"/>
    <w:rPr>
      <w:i/>
      <w:iCs/>
      <w:sz w:val="24"/>
      <w:szCs w:val="24"/>
    </w:rPr>
  </w:style>
  <w:style w:type="character" w:customStyle="1" w:styleId="Heading9Char">
    <w:name w:val="Heading 9 Char"/>
    <w:link w:val="Heading9"/>
    <w:uiPriority w:val="9"/>
    <w:semiHidden/>
    <w:rsid w:val="00EC1C7E"/>
    <w:rPr>
      <w:rFonts w:ascii="Cambria" w:eastAsia="Times New Roman" w:hAnsi="Cambria"/>
    </w:rPr>
  </w:style>
  <w:style w:type="paragraph" w:styleId="Title">
    <w:name w:val="Title"/>
    <w:basedOn w:val="Normal"/>
    <w:next w:val="Normal"/>
    <w:link w:val="TitleChar"/>
    <w:uiPriority w:val="10"/>
    <w:qFormat/>
    <w:rsid w:val="00EC1C7E"/>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EC1C7E"/>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EC1C7E"/>
    <w:pPr>
      <w:spacing w:after="60"/>
      <w:jc w:val="center"/>
      <w:outlineLvl w:val="1"/>
    </w:pPr>
    <w:rPr>
      <w:rFonts w:ascii="Cambria" w:hAnsi="Cambria"/>
    </w:rPr>
  </w:style>
  <w:style w:type="character" w:customStyle="1" w:styleId="SubtitleChar">
    <w:name w:val="Subtitle Char"/>
    <w:link w:val="Subtitle"/>
    <w:uiPriority w:val="11"/>
    <w:rsid w:val="00EC1C7E"/>
    <w:rPr>
      <w:rFonts w:ascii="Cambria" w:eastAsia="Times New Roman" w:hAnsi="Cambria"/>
      <w:sz w:val="24"/>
      <w:szCs w:val="24"/>
    </w:rPr>
  </w:style>
  <w:style w:type="character" w:styleId="Strong">
    <w:name w:val="Strong"/>
    <w:uiPriority w:val="22"/>
    <w:qFormat/>
    <w:rsid w:val="00EC1C7E"/>
    <w:rPr>
      <w:b/>
      <w:bCs/>
    </w:rPr>
  </w:style>
  <w:style w:type="character" w:styleId="Emphasis">
    <w:name w:val="Emphasis"/>
    <w:uiPriority w:val="20"/>
    <w:qFormat/>
    <w:rsid w:val="00EC1C7E"/>
    <w:rPr>
      <w:rFonts w:ascii="Calibri" w:hAnsi="Calibri"/>
      <w:b/>
      <w:i/>
      <w:iCs/>
    </w:rPr>
  </w:style>
  <w:style w:type="paragraph" w:styleId="NoSpacing">
    <w:name w:val="No Spacing"/>
    <w:basedOn w:val="Normal"/>
    <w:uiPriority w:val="1"/>
    <w:qFormat/>
    <w:rsid w:val="00EC1C7E"/>
    <w:rPr>
      <w:szCs w:val="32"/>
    </w:rPr>
  </w:style>
  <w:style w:type="paragraph" w:styleId="ListParagraph">
    <w:name w:val="List Paragraph"/>
    <w:basedOn w:val="Normal"/>
    <w:uiPriority w:val="34"/>
    <w:qFormat/>
    <w:rsid w:val="00EC1C7E"/>
    <w:pPr>
      <w:ind w:left="720"/>
      <w:contextualSpacing/>
    </w:pPr>
  </w:style>
  <w:style w:type="paragraph" w:styleId="Quote">
    <w:name w:val="Quote"/>
    <w:basedOn w:val="Normal"/>
    <w:next w:val="Normal"/>
    <w:link w:val="QuoteChar"/>
    <w:uiPriority w:val="29"/>
    <w:qFormat/>
    <w:rsid w:val="00EC1C7E"/>
    <w:rPr>
      <w:i/>
    </w:rPr>
  </w:style>
  <w:style w:type="character" w:customStyle="1" w:styleId="QuoteChar">
    <w:name w:val="Quote Char"/>
    <w:link w:val="Quote"/>
    <w:uiPriority w:val="29"/>
    <w:rsid w:val="00EC1C7E"/>
    <w:rPr>
      <w:i/>
      <w:sz w:val="24"/>
      <w:szCs w:val="24"/>
    </w:rPr>
  </w:style>
  <w:style w:type="paragraph" w:styleId="IntenseQuote">
    <w:name w:val="Intense Quote"/>
    <w:basedOn w:val="Normal"/>
    <w:next w:val="Normal"/>
    <w:link w:val="IntenseQuoteChar"/>
    <w:uiPriority w:val="30"/>
    <w:qFormat/>
    <w:rsid w:val="00EC1C7E"/>
    <w:pPr>
      <w:ind w:left="720" w:right="720"/>
    </w:pPr>
    <w:rPr>
      <w:b/>
      <w:i/>
      <w:szCs w:val="22"/>
    </w:rPr>
  </w:style>
  <w:style w:type="character" w:customStyle="1" w:styleId="IntenseQuoteChar">
    <w:name w:val="Intense Quote Char"/>
    <w:link w:val="IntenseQuote"/>
    <w:uiPriority w:val="30"/>
    <w:rsid w:val="00EC1C7E"/>
    <w:rPr>
      <w:b/>
      <w:i/>
      <w:sz w:val="24"/>
    </w:rPr>
  </w:style>
  <w:style w:type="character" w:styleId="SubtleEmphasis">
    <w:name w:val="Subtle Emphasis"/>
    <w:uiPriority w:val="19"/>
    <w:qFormat/>
    <w:rsid w:val="00EC1C7E"/>
    <w:rPr>
      <w:i/>
      <w:color w:val="5A5A5A"/>
    </w:rPr>
  </w:style>
  <w:style w:type="character" w:styleId="IntenseEmphasis">
    <w:name w:val="Intense Emphasis"/>
    <w:uiPriority w:val="21"/>
    <w:qFormat/>
    <w:rsid w:val="00EC1C7E"/>
    <w:rPr>
      <w:b/>
      <w:i/>
      <w:sz w:val="24"/>
      <w:szCs w:val="24"/>
      <w:u w:val="single"/>
    </w:rPr>
  </w:style>
  <w:style w:type="character" w:styleId="SubtleReference">
    <w:name w:val="Subtle Reference"/>
    <w:uiPriority w:val="31"/>
    <w:qFormat/>
    <w:rsid w:val="00EC1C7E"/>
    <w:rPr>
      <w:sz w:val="24"/>
      <w:szCs w:val="24"/>
      <w:u w:val="single"/>
    </w:rPr>
  </w:style>
  <w:style w:type="character" w:styleId="IntenseReference">
    <w:name w:val="Intense Reference"/>
    <w:uiPriority w:val="32"/>
    <w:qFormat/>
    <w:rsid w:val="00EC1C7E"/>
    <w:rPr>
      <w:b/>
      <w:sz w:val="24"/>
      <w:u w:val="single"/>
    </w:rPr>
  </w:style>
  <w:style w:type="character" w:styleId="BookTitle">
    <w:name w:val="Book Title"/>
    <w:uiPriority w:val="33"/>
    <w:qFormat/>
    <w:rsid w:val="00EC1C7E"/>
    <w:rPr>
      <w:rFonts w:ascii="Cambria" w:eastAsia="Times New Roman" w:hAnsi="Cambria"/>
      <w:b/>
      <w:i/>
      <w:sz w:val="24"/>
      <w:szCs w:val="24"/>
    </w:rPr>
  </w:style>
  <w:style w:type="paragraph" w:styleId="TOCHeading">
    <w:name w:val="TOC Heading"/>
    <w:basedOn w:val="Heading1"/>
    <w:next w:val="Normal"/>
    <w:uiPriority w:val="39"/>
    <w:semiHidden/>
    <w:unhideWhenUsed/>
    <w:qFormat/>
    <w:rsid w:val="00EC1C7E"/>
    <w:pPr>
      <w:outlineLvl w:val="9"/>
    </w:pPr>
  </w:style>
  <w:style w:type="character" w:styleId="CommentReference">
    <w:name w:val="annotation reference"/>
    <w:rsid w:val="00F4381D"/>
    <w:rPr>
      <w:sz w:val="16"/>
      <w:szCs w:val="16"/>
    </w:rPr>
  </w:style>
  <w:style w:type="paragraph" w:styleId="CommentText">
    <w:name w:val="annotation text"/>
    <w:basedOn w:val="Normal"/>
    <w:link w:val="CommentTextChar"/>
    <w:rsid w:val="00F4381D"/>
    <w:rPr>
      <w:sz w:val="20"/>
      <w:szCs w:val="20"/>
    </w:rPr>
  </w:style>
  <w:style w:type="character" w:customStyle="1" w:styleId="CommentTextChar">
    <w:name w:val="Comment Text Char"/>
    <w:link w:val="CommentText"/>
    <w:rsid w:val="00F4381D"/>
    <w:rPr>
      <w:lang w:bidi="en-US"/>
    </w:rPr>
  </w:style>
  <w:style w:type="paragraph" w:styleId="CommentSubject">
    <w:name w:val="annotation subject"/>
    <w:basedOn w:val="CommentText"/>
    <w:next w:val="CommentText"/>
    <w:link w:val="CommentSubjectChar"/>
    <w:rsid w:val="00F4381D"/>
    <w:rPr>
      <w:b/>
      <w:bCs/>
    </w:rPr>
  </w:style>
  <w:style w:type="character" w:customStyle="1" w:styleId="CommentSubjectChar">
    <w:name w:val="Comment Subject Char"/>
    <w:link w:val="CommentSubject"/>
    <w:rsid w:val="00F4381D"/>
    <w:rPr>
      <w:b/>
      <w:bCs/>
      <w:lang w:bidi="en-US"/>
    </w:rPr>
  </w:style>
  <w:style w:type="character" w:customStyle="1" w:styleId="HeaderChar">
    <w:name w:val="Header Char"/>
    <w:link w:val="Header"/>
    <w:uiPriority w:val="99"/>
    <w:rsid w:val="00295290"/>
    <w:rPr>
      <w:sz w:val="24"/>
      <w:szCs w:val="24"/>
      <w:lang w:bidi="en-US"/>
    </w:rPr>
  </w:style>
  <w:style w:type="paragraph" w:styleId="Revision">
    <w:name w:val="Revision"/>
    <w:hidden/>
    <w:uiPriority w:val="99"/>
    <w:semiHidden/>
    <w:rsid w:val="008B4052"/>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4FD1F-AFE9-4EFD-9D8A-7D7F59ECC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5120</Words>
  <Characters>29188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Bylaws</vt:lpstr>
    </vt:vector>
  </TitlesOfParts>
  <Company>INL</Company>
  <LinksUpToDate>false</LinksUpToDate>
  <CharactersWithSpaces>34240</CharactersWithSpaces>
  <SharedDoc>false</SharedDoc>
  <HLinks>
    <vt:vector size="78" baseType="variant">
      <vt:variant>
        <vt:i4>1048624</vt:i4>
      </vt:variant>
      <vt:variant>
        <vt:i4>74</vt:i4>
      </vt:variant>
      <vt:variant>
        <vt:i4>0</vt:i4>
      </vt:variant>
      <vt:variant>
        <vt:i4>5</vt:i4>
      </vt:variant>
      <vt:variant>
        <vt:lpwstr/>
      </vt:variant>
      <vt:variant>
        <vt:lpwstr>_Toc150080920</vt:lpwstr>
      </vt:variant>
      <vt:variant>
        <vt:i4>1245232</vt:i4>
      </vt:variant>
      <vt:variant>
        <vt:i4>68</vt:i4>
      </vt:variant>
      <vt:variant>
        <vt:i4>0</vt:i4>
      </vt:variant>
      <vt:variant>
        <vt:i4>5</vt:i4>
      </vt:variant>
      <vt:variant>
        <vt:lpwstr/>
      </vt:variant>
      <vt:variant>
        <vt:lpwstr>_Toc150080919</vt:lpwstr>
      </vt:variant>
      <vt:variant>
        <vt:i4>1245232</vt:i4>
      </vt:variant>
      <vt:variant>
        <vt:i4>62</vt:i4>
      </vt:variant>
      <vt:variant>
        <vt:i4>0</vt:i4>
      </vt:variant>
      <vt:variant>
        <vt:i4>5</vt:i4>
      </vt:variant>
      <vt:variant>
        <vt:lpwstr/>
      </vt:variant>
      <vt:variant>
        <vt:lpwstr>_Toc150080918</vt:lpwstr>
      </vt:variant>
      <vt:variant>
        <vt:i4>1245232</vt:i4>
      </vt:variant>
      <vt:variant>
        <vt:i4>56</vt:i4>
      </vt:variant>
      <vt:variant>
        <vt:i4>0</vt:i4>
      </vt:variant>
      <vt:variant>
        <vt:i4>5</vt:i4>
      </vt:variant>
      <vt:variant>
        <vt:lpwstr/>
      </vt:variant>
      <vt:variant>
        <vt:lpwstr>_Toc150080917</vt:lpwstr>
      </vt:variant>
      <vt:variant>
        <vt:i4>1245232</vt:i4>
      </vt:variant>
      <vt:variant>
        <vt:i4>50</vt:i4>
      </vt:variant>
      <vt:variant>
        <vt:i4>0</vt:i4>
      </vt:variant>
      <vt:variant>
        <vt:i4>5</vt:i4>
      </vt:variant>
      <vt:variant>
        <vt:lpwstr/>
      </vt:variant>
      <vt:variant>
        <vt:lpwstr>_Toc150080916</vt:lpwstr>
      </vt:variant>
      <vt:variant>
        <vt:i4>1245232</vt:i4>
      </vt:variant>
      <vt:variant>
        <vt:i4>44</vt:i4>
      </vt:variant>
      <vt:variant>
        <vt:i4>0</vt:i4>
      </vt:variant>
      <vt:variant>
        <vt:i4>5</vt:i4>
      </vt:variant>
      <vt:variant>
        <vt:lpwstr/>
      </vt:variant>
      <vt:variant>
        <vt:lpwstr>_Toc150080915</vt:lpwstr>
      </vt:variant>
      <vt:variant>
        <vt:i4>1245232</vt:i4>
      </vt:variant>
      <vt:variant>
        <vt:i4>38</vt:i4>
      </vt:variant>
      <vt:variant>
        <vt:i4>0</vt:i4>
      </vt:variant>
      <vt:variant>
        <vt:i4>5</vt:i4>
      </vt:variant>
      <vt:variant>
        <vt:lpwstr/>
      </vt:variant>
      <vt:variant>
        <vt:lpwstr>_Toc150080914</vt:lpwstr>
      </vt:variant>
      <vt:variant>
        <vt:i4>1245232</vt:i4>
      </vt:variant>
      <vt:variant>
        <vt:i4>32</vt:i4>
      </vt:variant>
      <vt:variant>
        <vt:i4>0</vt:i4>
      </vt:variant>
      <vt:variant>
        <vt:i4>5</vt:i4>
      </vt:variant>
      <vt:variant>
        <vt:lpwstr/>
      </vt:variant>
      <vt:variant>
        <vt:lpwstr>_Toc150080913</vt:lpwstr>
      </vt:variant>
      <vt:variant>
        <vt:i4>1245232</vt:i4>
      </vt:variant>
      <vt:variant>
        <vt:i4>26</vt:i4>
      </vt:variant>
      <vt:variant>
        <vt:i4>0</vt:i4>
      </vt:variant>
      <vt:variant>
        <vt:i4>5</vt:i4>
      </vt:variant>
      <vt:variant>
        <vt:lpwstr/>
      </vt:variant>
      <vt:variant>
        <vt:lpwstr>_Toc150080912</vt:lpwstr>
      </vt:variant>
      <vt:variant>
        <vt:i4>1245232</vt:i4>
      </vt:variant>
      <vt:variant>
        <vt:i4>20</vt:i4>
      </vt:variant>
      <vt:variant>
        <vt:i4>0</vt:i4>
      </vt:variant>
      <vt:variant>
        <vt:i4>5</vt:i4>
      </vt:variant>
      <vt:variant>
        <vt:lpwstr/>
      </vt:variant>
      <vt:variant>
        <vt:lpwstr>_Toc150080911</vt:lpwstr>
      </vt:variant>
      <vt:variant>
        <vt:i4>1245232</vt:i4>
      </vt:variant>
      <vt:variant>
        <vt:i4>14</vt:i4>
      </vt:variant>
      <vt:variant>
        <vt:i4>0</vt:i4>
      </vt:variant>
      <vt:variant>
        <vt:i4>5</vt:i4>
      </vt:variant>
      <vt:variant>
        <vt:lpwstr/>
      </vt:variant>
      <vt:variant>
        <vt:lpwstr>_Toc150080910</vt:lpwstr>
      </vt:variant>
      <vt:variant>
        <vt:i4>1179696</vt:i4>
      </vt:variant>
      <vt:variant>
        <vt:i4>8</vt:i4>
      </vt:variant>
      <vt:variant>
        <vt:i4>0</vt:i4>
      </vt:variant>
      <vt:variant>
        <vt:i4>5</vt:i4>
      </vt:variant>
      <vt:variant>
        <vt:lpwstr/>
      </vt:variant>
      <vt:variant>
        <vt:lpwstr>_Toc150080909</vt:lpwstr>
      </vt:variant>
      <vt:variant>
        <vt:i4>1179696</vt:i4>
      </vt:variant>
      <vt:variant>
        <vt:i4>2</vt:i4>
      </vt:variant>
      <vt:variant>
        <vt:i4>0</vt:i4>
      </vt:variant>
      <vt:variant>
        <vt:i4>5</vt:i4>
      </vt:variant>
      <vt:variant>
        <vt:lpwstr/>
      </vt:variant>
      <vt:variant>
        <vt:lpwstr>_Toc150080908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Dominion</dc:creator>
  <cp:keywords/>
  <cp:lastModifiedBy>Hans Gougar</cp:lastModifiedBy>
  <cp:revision>3</cp:revision>
  <cp:lastPrinted>2012-03-12T21:05:00Z</cp:lastPrinted>
  <dcterms:created xsi:type="dcterms:W3CDTF">2025-01-15T14:39:00Z</dcterms:created>
  <dcterms:modified xsi:type="dcterms:W3CDTF">2025-01-15T14:41:00Z</dcterms:modified>
</cp:coreProperties>
</file>