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B1" w:rsidRDefault="00E666CB" w:rsidP="00E7243F">
      <w:pPr>
        <w:pStyle w:val="Title"/>
        <w:rPr>
          <w:color w:val="A6A6A6" w:themeColor="background1" w:themeShade="A6"/>
        </w:rPr>
      </w:pPr>
      <w:r>
        <w:rPr>
          <w:color w:val="A6A6A6" w:themeColor="background1" w:themeShade="A6"/>
        </w:rPr>
        <w:t>Minutes</w:t>
      </w:r>
    </w:p>
    <w:sdt>
      <w:sdtPr>
        <w:id w:val="44968575"/>
        <w:placeholder>
          <w:docPart w:val="F70FED95FCB1478FA717AED04B77635E"/>
        </w:placeholder>
      </w:sdtPr>
      <w:sdtEndPr/>
      <w:sdtContent>
        <w:p w:rsidR="00215FB1" w:rsidRPr="00D274EE" w:rsidRDefault="00847887" w:rsidP="00D274EE">
          <w:pPr>
            <w:pStyle w:val="Heading1"/>
          </w:pPr>
          <w:r>
            <w:t>Professional Divisions</w:t>
          </w:r>
          <w:r w:rsidR="00C053DA">
            <w:t xml:space="preserve"> Committee</w:t>
          </w:r>
          <w:r w:rsidR="002518A7">
            <w:t xml:space="preserve"> </w:t>
          </w:r>
          <w:r w:rsidR="00847D13">
            <w:t>Meeting</w:t>
          </w:r>
        </w:p>
      </w:sdtContent>
    </w:sdt>
    <w:sdt>
      <w:sdtPr>
        <w:alias w:val="Date"/>
        <w:tag w:val="Date"/>
        <w:id w:val="44967977"/>
        <w:placeholder>
          <w:docPart w:val="C2E0C77DA8B14304981863D55F4DC299"/>
        </w:placeholder>
        <w:date w:fullDate="2014-06-18T00:00:00Z">
          <w:dateFormat w:val="MMMM d, yyyy"/>
          <w:lid w:val="en-US"/>
          <w:storeMappedDataAs w:val="dateTime"/>
          <w:calendar w:val="gregorian"/>
        </w:date>
      </w:sdtPr>
      <w:sdtEndPr/>
      <w:sdtContent>
        <w:p w:rsidR="00215FB1" w:rsidRPr="001B40F9" w:rsidRDefault="00126C04" w:rsidP="001B40F9">
          <w:pPr>
            <w:pStyle w:val="Heading2"/>
            <w:spacing w:line="240" w:lineRule="auto"/>
          </w:pPr>
          <w:r w:rsidRPr="001B40F9">
            <w:t>June 18, 2014</w:t>
          </w:r>
        </w:p>
      </w:sdtContent>
    </w:sdt>
    <w:p w:rsidR="001B40F9" w:rsidRPr="001B40F9" w:rsidRDefault="00847887" w:rsidP="001B40F9">
      <w:pPr>
        <w:spacing w:line="240" w:lineRule="auto"/>
        <w:rPr>
          <w:b/>
        </w:rPr>
      </w:pPr>
      <w:r w:rsidRPr="001B40F9">
        <w:rPr>
          <w:b/>
        </w:rPr>
        <w:t>5</w:t>
      </w:r>
      <w:r w:rsidR="00C053DA" w:rsidRPr="001B40F9">
        <w:rPr>
          <w:b/>
        </w:rPr>
        <w:t>:</w:t>
      </w:r>
      <w:r w:rsidR="00847D13" w:rsidRPr="001B40F9">
        <w:rPr>
          <w:b/>
        </w:rPr>
        <w:t>3</w:t>
      </w:r>
      <w:r w:rsidRPr="001B40F9">
        <w:rPr>
          <w:b/>
        </w:rPr>
        <w:t>0</w:t>
      </w:r>
      <w:r w:rsidR="00C053DA" w:rsidRPr="001B40F9">
        <w:rPr>
          <w:b/>
        </w:rPr>
        <w:t xml:space="preserve"> p.m.</w:t>
      </w:r>
      <w:r w:rsidR="00215FB1" w:rsidRPr="001B40F9">
        <w:rPr>
          <w:b/>
        </w:rPr>
        <w:t xml:space="preserve"> – </w:t>
      </w:r>
      <w:r w:rsidR="00847D13" w:rsidRPr="001B40F9">
        <w:rPr>
          <w:b/>
        </w:rPr>
        <w:t>7:0</w:t>
      </w:r>
      <w:r w:rsidR="00C053DA" w:rsidRPr="001B40F9">
        <w:rPr>
          <w:b/>
        </w:rPr>
        <w:t>0 p.m.</w:t>
      </w:r>
      <w:r w:rsidR="001B40F9" w:rsidRPr="001B40F9">
        <w:rPr>
          <w:b/>
        </w:rPr>
        <w:t xml:space="preserve">    Tahoe Ballroom</w:t>
      </w:r>
      <w:r w:rsidR="00E666CB">
        <w:rPr>
          <w:b/>
        </w:rPr>
        <w:t>, Grand Sierra Hotel, Reno NV</w:t>
      </w:r>
    </w:p>
    <w:p w:rsidR="002F6DD7" w:rsidRDefault="002F6DD7" w:rsidP="00215FB1"/>
    <w:p w:rsidR="00504F7A" w:rsidRDefault="00504F7A" w:rsidP="00DD01E1">
      <w:pPr>
        <w:ind w:left="1800" w:hanging="1800"/>
      </w:pPr>
      <w:r>
        <w:t xml:space="preserve">Members-at-Large:  </w:t>
      </w:r>
      <w:r w:rsidR="00DD01E1">
        <w:t xml:space="preserve">H. </w:t>
      </w:r>
      <w:proofErr w:type="spellStart"/>
      <w:r>
        <w:t>Gougar</w:t>
      </w:r>
      <w:proofErr w:type="spellEnd"/>
      <w:r w:rsidR="008946E1">
        <w:t>(</w:t>
      </w:r>
      <w:r w:rsidR="006E0FA3">
        <w:t>C)</w:t>
      </w:r>
      <w:r>
        <w:t>,</w:t>
      </w:r>
      <w:r w:rsidR="00DD01E1">
        <w:t xml:space="preserve">C. </w:t>
      </w:r>
      <w:proofErr w:type="spellStart"/>
      <w:r w:rsidR="006E0FA3">
        <w:t>Mazzola</w:t>
      </w:r>
      <w:proofErr w:type="spellEnd"/>
      <w:r w:rsidR="006E0FA3">
        <w:t xml:space="preserve"> (VC),</w:t>
      </w:r>
      <w:r w:rsidR="00DD01E1">
        <w:t xml:space="preserve">R. </w:t>
      </w:r>
      <w:proofErr w:type="spellStart"/>
      <w:r w:rsidR="008946E1">
        <w:t>Sl</w:t>
      </w:r>
      <w:r w:rsidR="006E0FA3">
        <w:t>aybaugh</w:t>
      </w:r>
      <w:proofErr w:type="spellEnd"/>
      <w:r w:rsidR="006E0FA3">
        <w:t>(VC), S. Arndt, B. Collins, D. Kimball</w:t>
      </w:r>
      <w:r w:rsidR="00DD01E1">
        <w:t>, S. Glover, D. Kimball</w:t>
      </w:r>
    </w:p>
    <w:p w:rsidR="00504F7A" w:rsidRDefault="00504F7A" w:rsidP="00215FB1">
      <w:r>
        <w:t>Division Representatives</w:t>
      </w:r>
      <w:r w:rsidR="008946E1">
        <w:t>:</w:t>
      </w:r>
    </w:p>
    <w:p w:rsidR="006E0FA3" w:rsidRDefault="006E0FA3" w:rsidP="006E0FA3">
      <w:pPr>
        <w:tabs>
          <w:tab w:val="left" w:pos="1440"/>
          <w:tab w:val="left" w:pos="4320"/>
        </w:tabs>
        <w:spacing w:before="0" w:after="0" w:line="240" w:lineRule="auto"/>
        <w:ind w:firstLine="180"/>
      </w:pPr>
      <w:r>
        <w:t>AAD:</w:t>
      </w:r>
      <w:r>
        <w:tab/>
      </w:r>
    </w:p>
    <w:p w:rsidR="006E0FA3" w:rsidRDefault="006E0FA3" w:rsidP="006E0FA3">
      <w:pPr>
        <w:tabs>
          <w:tab w:val="left" w:pos="1440"/>
          <w:tab w:val="left" w:pos="4320"/>
        </w:tabs>
        <w:spacing w:before="0" w:after="0" w:line="240" w:lineRule="auto"/>
        <w:ind w:firstLine="180"/>
      </w:pPr>
      <w:r>
        <w:t>ANSTD:</w:t>
      </w:r>
      <w:r w:rsidR="00AF601D">
        <w:tab/>
        <w:t>J. Bess</w:t>
      </w:r>
      <w:r w:rsidR="00DD01E1">
        <w:t xml:space="preserve">, </w:t>
      </w:r>
      <w:r w:rsidR="00AF601D">
        <w:t>M. Marshall</w:t>
      </w:r>
      <w:r w:rsidR="00DD01E1">
        <w:t>, S. Bragg-</w:t>
      </w:r>
      <w:proofErr w:type="spellStart"/>
      <w:r w:rsidR="00DD01E1">
        <w:t>Sitton</w:t>
      </w:r>
      <w:proofErr w:type="spellEnd"/>
    </w:p>
    <w:p w:rsidR="006E0FA3" w:rsidRDefault="006E0FA3" w:rsidP="006E0FA3">
      <w:pPr>
        <w:tabs>
          <w:tab w:val="left" w:pos="1440"/>
          <w:tab w:val="left" w:pos="4320"/>
        </w:tabs>
        <w:spacing w:before="0" w:after="0" w:line="240" w:lineRule="auto"/>
        <w:ind w:firstLine="180"/>
      </w:pPr>
      <w:r>
        <w:t>BMD:</w:t>
      </w:r>
    </w:p>
    <w:p w:rsidR="006E0FA3" w:rsidRDefault="006E0FA3" w:rsidP="006E0FA3">
      <w:pPr>
        <w:tabs>
          <w:tab w:val="left" w:pos="1440"/>
          <w:tab w:val="left" w:pos="4320"/>
        </w:tabs>
        <w:spacing w:before="0" w:after="0" w:line="240" w:lineRule="auto"/>
        <w:ind w:firstLine="180"/>
      </w:pPr>
      <w:r>
        <w:t>DESD:</w:t>
      </w:r>
    </w:p>
    <w:p w:rsidR="006E0FA3" w:rsidRDefault="006E0FA3" w:rsidP="006E0FA3">
      <w:pPr>
        <w:tabs>
          <w:tab w:val="left" w:pos="1440"/>
          <w:tab w:val="left" w:pos="4320"/>
        </w:tabs>
        <w:spacing w:before="0" w:after="0" w:line="240" w:lineRule="auto"/>
        <w:ind w:firstLine="180"/>
      </w:pPr>
      <w:r>
        <w:t>ETWDD:</w:t>
      </w:r>
      <w:r w:rsidR="00DD01E1">
        <w:tab/>
        <w:t>T. Knight</w:t>
      </w:r>
    </w:p>
    <w:p w:rsidR="006E0FA3" w:rsidRDefault="006E0FA3" w:rsidP="006E0FA3">
      <w:pPr>
        <w:tabs>
          <w:tab w:val="left" w:pos="1440"/>
          <w:tab w:val="left" w:pos="4320"/>
        </w:tabs>
        <w:spacing w:before="0" w:after="0" w:line="240" w:lineRule="auto"/>
        <w:ind w:firstLine="180"/>
      </w:pPr>
      <w:r>
        <w:t>FCWMD:</w:t>
      </w:r>
      <w:r>
        <w:tab/>
        <w:t xml:space="preserve">G. </w:t>
      </w:r>
      <w:proofErr w:type="gramStart"/>
      <w:r>
        <w:t>del</w:t>
      </w:r>
      <w:proofErr w:type="gramEnd"/>
      <w:r>
        <w:t xml:space="preserve"> </w:t>
      </w:r>
      <w:proofErr w:type="spellStart"/>
      <w:r>
        <w:t>Cul</w:t>
      </w:r>
      <w:proofErr w:type="spellEnd"/>
    </w:p>
    <w:p w:rsidR="006E0FA3" w:rsidRDefault="006E0FA3" w:rsidP="006E0FA3">
      <w:pPr>
        <w:tabs>
          <w:tab w:val="left" w:pos="1440"/>
          <w:tab w:val="left" w:pos="4320"/>
        </w:tabs>
        <w:spacing w:before="0" w:after="0" w:line="240" w:lineRule="auto"/>
        <w:ind w:firstLine="180"/>
      </w:pPr>
      <w:r>
        <w:t>FED:</w:t>
      </w:r>
      <w:r>
        <w:tab/>
        <w:t>S. Reyes</w:t>
      </w:r>
    </w:p>
    <w:p w:rsidR="006E0FA3" w:rsidRDefault="006E0FA3" w:rsidP="006E0FA3">
      <w:pPr>
        <w:tabs>
          <w:tab w:val="left" w:pos="1440"/>
          <w:tab w:val="left" w:pos="4320"/>
        </w:tabs>
        <w:spacing w:before="0" w:after="0" w:line="240" w:lineRule="auto"/>
        <w:ind w:firstLine="180"/>
      </w:pPr>
      <w:r>
        <w:t>HFICD:</w:t>
      </w:r>
      <w:r>
        <w:tab/>
        <w:t xml:space="preserve">J. </w:t>
      </w:r>
      <w:proofErr w:type="spellStart"/>
      <w:r>
        <w:t>Naser</w:t>
      </w:r>
      <w:proofErr w:type="spellEnd"/>
    </w:p>
    <w:p w:rsidR="006E0FA3" w:rsidRDefault="006E0FA3" w:rsidP="006E0FA3">
      <w:pPr>
        <w:tabs>
          <w:tab w:val="left" w:pos="1440"/>
          <w:tab w:val="left" w:pos="4320"/>
        </w:tabs>
        <w:spacing w:before="0" w:after="0" w:line="240" w:lineRule="auto"/>
        <w:ind w:firstLine="180"/>
      </w:pPr>
      <w:r>
        <w:t>IRD:</w:t>
      </w:r>
      <w:r w:rsidR="00DD01E1">
        <w:tab/>
        <w:t xml:space="preserve">S. Glover </w:t>
      </w:r>
    </w:p>
    <w:p w:rsidR="006E0FA3" w:rsidRDefault="006E0FA3" w:rsidP="006E0FA3">
      <w:pPr>
        <w:tabs>
          <w:tab w:val="left" w:pos="1440"/>
          <w:tab w:val="left" w:pos="4320"/>
        </w:tabs>
        <w:spacing w:before="0" w:after="0" w:line="240" w:lineRule="auto"/>
        <w:ind w:firstLine="180"/>
      </w:pPr>
      <w:r>
        <w:t>MCD:</w:t>
      </w:r>
      <w:r w:rsidR="00DD01E1">
        <w:tab/>
        <w:t xml:space="preserve">T. Evans, R. </w:t>
      </w:r>
      <w:proofErr w:type="spellStart"/>
      <w:r w:rsidR="00DD01E1">
        <w:t>Slaybaugh</w:t>
      </w:r>
      <w:proofErr w:type="spellEnd"/>
    </w:p>
    <w:p w:rsidR="006E0FA3" w:rsidRDefault="006E0FA3" w:rsidP="006E0FA3">
      <w:pPr>
        <w:tabs>
          <w:tab w:val="left" w:pos="1440"/>
          <w:tab w:val="left" w:pos="4320"/>
        </w:tabs>
        <w:spacing w:before="0" w:after="0" w:line="240" w:lineRule="auto"/>
        <w:ind w:firstLine="180"/>
      </w:pPr>
      <w:r>
        <w:t>MSTD:</w:t>
      </w:r>
      <w:r>
        <w:tab/>
        <w:t>B. Chin</w:t>
      </w:r>
      <w:r w:rsidR="00F41413">
        <w:t xml:space="preserve">, M. Hackett, </w:t>
      </w:r>
      <w:r>
        <w:t>H. Ban</w:t>
      </w:r>
    </w:p>
    <w:p w:rsidR="006E0FA3" w:rsidRDefault="006E0FA3" w:rsidP="006E0FA3">
      <w:pPr>
        <w:tabs>
          <w:tab w:val="left" w:pos="1440"/>
          <w:tab w:val="left" w:pos="4320"/>
        </w:tabs>
        <w:spacing w:before="0" w:after="0" w:line="240" w:lineRule="auto"/>
        <w:ind w:firstLine="180"/>
      </w:pPr>
      <w:r>
        <w:t>NCSD:</w:t>
      </w:r>
      <w:r>
        <w:tab/>
        <w:t>S. Larson</w:t>
      </w:r>
      <w:r w:rsidR="00DD01E1">
        <w:t>, J. Hicks</w:t>
      </w:r>
    </w:p>
    <w:p w:rsidR="008946E1" w:rsidRDefault="008946E1" w:rsidP="006E0FA3">
      <w:pPr>
        <w:tabs>
          <w:tab w:val="left" w:pos="1440"/>
          <w:tab w:val="left" w:pos="4320"/>
        </w:tabs>
        <w:spacing w:before="0" w:after="0" w:line="240" w:lineRule="auto"/>
        <w:ind w:firstLine="180"/>
      </w:pPr>
      <w:r>
        <w:t>NISD:</w:t>
      </w:r>
      <w:r>
        <w:tab/>
      </w:r>
      <w:r w:rsidR="00AF601D">
        <w:t xml:space="preserve">S. </w:t>
      </w:r>
      <w:r>
        <w:t>Pickering</w:t>
      </w:r>
    </w:p>
    <w:p w:rsidR="006E0FA3" w:rsidRDefault="006E0FA3" w:rsidP="006E0FA3">
      <w:pPr>
        <w:tabs>
          <w:tab w:val="left" w:pos="1440"/>
          <w:tab w:val="left" w:pos="4320"/>
        </w:tabs>
        <w:spacing w:before="0" w:after="0" w:line="240" w:lineRule="auto"/>
        <w:ind w:firstLine="180"/>
      </w:pPr>
      <w:r>
        <w:t>NNPTG:</w:t>
      </w:r>
      <w:r>
        <w:tab/>
        <w:t>S. Nesbit</w:t>
      </w:r>
    </w:p>
    <w:p w:rsidR="006E0FA3" w:rsidRDefault="006E0FA3" w:rsidP="006E0FA3">
      <w:pPr>
        <w:tabs>
          <w:tab w:val="left" w:pos="1440"/>
          <w:tab w:val="left" w:pos="4320"/>
        </w:tabs>
        <w:spacing w:before="0" w:after="0" w:line="240" w:lineRule="auto"/>
        <w:ind w:firstLine="180"/>
      </w:pPr>
      <w:r>
        <w:t>OPD:</w:t>
      </w:r>
      <w:r w:rsidR="008946E1">
        <w:tab/>
        <w:t>A. Wharton</w:t>
      </w:r>
    </w:p>
    <w:p w:rsidR="006E0FA3" w:rsidRDefault="006E0FA3" w:rsidP="006E0FA3">
      <w:pPr>
        <w:tabs>
          <w:tab w:val="left" w:pos="1440"/>
          <w:tab w:val="left" w:pos="4320"/>
        </w:tabs>
        <w:spacing w:before="0" w:after="0" w:line="240" w:lineRule="auto"/>
        <w:ind w:firstLine="180"/>
      </w:pPr>
      <w:r>
        <w:t>RPD:</w:t>
      </w:r>
      <w:r>
        <w:tab/>
      </w:r>
      <w:r w:rsidR="00DD01E1">
        <w:t xml:space="preserve">M. </w:t>
      </w:r>
      <w:proofErr w:type="spellStart"/>
      <w:r w:rsidR="00DD01E1">
        <w:t>DeHart</w:t>
      </w:r>
      <w:proofErr w:type="spellEnd"/>
      <w:r w:rsidR="00DD01E1">
        <w:t xml:space="preserve">, </w:t>
      </w:r>
      <w:r>
        <w:t>R. Ellis</w:t>
      </w:r>
    </w:p>
    <w:p w:rsidR="006E0FA3" w:rsidRDefault="006E0FA3" w:rsidP="006E0FA3">
      <w:pPr>
        <w:tabs>
          <w:tab w:val="left" w:pos="1440"/>
          <w:tab w:val="left" w:pos="4320"/>
        </w:tabs>
        <w:spacing w:before="0" w:after="0" w:line="240" w:lineRule="auto"/>
        <w:ind w:firstLine="180"/>
      </w:pPr>
      <w:r>
        <w:t>RPSD:</w:t>
      </w:r>
    </w:p>
    <w:p w:rsidR="006E0FA3" w:rsidRDefault="006E0FA3" w:rsidP="006E0FA3">
      <w:pPr>
        <w:tabs>
          <w:tab w:val="left" w:pos="1440"/>
          <w:tab w:val="left" w:pos="4320"/>
        </w:tabs>
        <w:spacing w:before="0" w:after="0" w:line="240" w:lineRule="auto"/>
        <w:ind w:firstLine="180"/>
      </w:pPr>
      <w:r>
        <w:t>RRSD:</w:t>
      </w:r>
    </w:p>
    <w:p w:rsidR="006E0FA3" w:rsidRDefault="006E0FA3" w:rsidP="006E0FA3">
      <w:pPr>
        <w:tabs>
          <w:tab w:val="left" w:pos="1440"/>
          <w:tab w:val="left" w:pos="4320"/>
        </w:tabs>
        <w:spacing w:before="0" w:after="0" w:line="240" w:lineRule="auto"/>
        <w:ind w:firstLine="180"/>
      </w:pPr>
      <w:r>
        <w:t xml:space="preserve">THD:  </w:t>
      </w:r>
      <w:r>
        <w:tab/>
      </w:r>
      <w:r w:rsidR="008946E1">
        <w:t>S.Y. Lee</w:t>
      </w:r>
    </w:p>
    <w:p w:rsidR="006E0FA3" w:rsidRDefault="006E0FA3" w:rsidP="006E0FA3">
      <w:pPr>
        <w:tabs>
          <w:tab w:val="left" w:pos="1440"/>
          <w:tab w:val="left" w:pos="4320"/>
        </w:tabs>
        <w:spacing w:before="0" w:after="0" w:line="240" w:lineRule="auto"/>
        <w:ind w:firstLine="180"/>
      </w:pPr>
      <w:r>
        <w:t xml:space="preserve">YMG: </w:t>
      </w:r>
      <w:r w:rsidR="00DD01E1">
        <w:tab/>
        <w:t xml:space="preserve">E. </w:t>
      </w:r>
      <w:proofErr w:type="spellStart"/>
      <w:r w:rsidR="00DD01E1">
        <w:t>Merzari</w:t>
      </w:r>
      <w:proofErr w:type="spellEnd"/>
    </w:p>
    <w:p w:rsidR="006E0FA3" w:rsidRDefault="006E0FA3" w:rsidP="00215FB1"/>
    <w:p w:rsidR="001C5277" w:rsidRDefault="001C5277" w:rsidP="00215FB1">
      <w:r>
        <w:t xml:space="preserve">Others Present:  T. Bishop (staff), D. </w:t>
      </w:r>
      <w:proofErr w:type="spellStart"/>
      <w:r>
        <w:t>Cianflone</w:t>
      </w:r>
      <w:proofErr w:type="spellEnd"/>
      <w:r>
        <w:t>(staff),</w:t>
      </w:r>
      <w:proofErr w:type="spellStart"/>
      <w:r>
        <w:t>S.Finance</w:t>
      </w:r>
      <w:proofErr w:type="spellEnd"/>
      <w:r>
        <w:t>(S</w:t>
      </w:r>
      <w:r w:rsidR="00035F72">
        <w:t>. Levy</w:t>
      </w:r>
      <w:r>
        <w:t xml:space="preserve">), D. Hoffman (President), S. </w:t>
      </w:r>
      <w:proofErr w:type="spellStart"/>
      <w:r>
        <w:t>Zinkle</w:t>
      </w:r>
      <w:proofErr w:type="spellEnd"/>
      <w:r>
        <w:t xml:space="preserve"> (Honors and Awards Committee)</w:t>
      </w:r>
      <w:r w:rsidR="000E0ED1">
        <w:t>, Mary Lou Dunzik-Gougar (Communications)</w:t>
      </w:r>
    </w:p>
    <w:p w:rsidR="00504F7A" w:rsidRDefault="00504F7A" w:rsidP="00215FB1"/>
    <w:p w:rsidR="00E20C3F" w:rsidRDefault="00E20C3F" w:rsidP="00E20C3F">
      <w:pPr>
        <w:pStyle w:val="ListParagraph"/>
        <w:numPr>
          <w:ilvl w:val="0"/>
          <w:numId w:val="7"/>
        </w:numPr>
        <w:tabs>
          <w:tab w:val="right" w:pos="7920"/>
        </w:tabs>
      </w:pPr>
      <w:r>
        <w:t>Preliminaries</w:t>
      </w:r>
      <w:r w:rsidR="00266B71">
        <w:tab/>
      </w:r>
    </w:p>
    <w:p w:rsidR="00E666CB" w:rsidRDefault="00E20C3F" w:rsidP="00E666CB">
      <w:pPr>
        <w:pStyle w:val="ListParagraph"/>
        <w:numPr>
          <w:ilvl w:val="1"/>
          <w:numId w:val="7"/>
        </w:numPr>
        <w:tabs>
          <w:tab w:val="right" w:pos="7920"/>
        </w:tabs>
      </w:pPr>
      <w:r>
        <w:t>Roll Call</w:t>
      </w:r>
      <w:r w:rsidR="00E666CB">
        <w:t xml:space="preserve"> – The meeting opened with the Chair (Gougar) inviting Division representatives to introduce themselves and describe measures they have taken recently to welcome new members and new meeting attendees. Prior to the meeting, HQ sent out a welcome email to all new Division members.  Committee members discussed the placement of Division tables at the President’s Reception to serve as meeting venues for attendees to learn about divisions in which they may be interested.  There were different expectations and experiences among the reps.  Some division tables attracted few or no members while others remained quite busy</w:t>
      </w:r>
      <w:r w:rsidR="004B1118">
        <w:t xml:space="preserve"> (and the tables were therefore too small)</w:t>
      </w:r>
      <w:r w:rsidR="00E666CB">
        <w:t>.  There may be some correlation with the placement of the tables.</w:t>
      </w:r>
    </w:p>
    <w:p w:rsidR="00E666CB" w:rsidRDefault="00E666CB" w:rsidP="00E666CB">
      <w:pPr>
        <w:pStyle w:val="ListParagraph"/>
        <w:tabs>
          <w:tab w:val="right" w:pos="7920"/>
        </w:tabs>
        <w:ind w:left="792"/>
        <w:rPr>
          <w:b/>
        </w:rPr>
      </w:pPr>
      <w:r w:rsidRPr="00E666CB">
        <w:rPr>
          <w:b/>
        </w:rPr>
        <w:lastRenderedPageBreak/>
        <w:t xml:space="preserve">ACTION: </w:t>
      </w:r>
      <w:r>
        <w:rPr>
          <w:b/>
        </w:rPr>
        <w:t>The Chair shall invite feedback on the Division Tables from the PD listserv and pass along findings to the staff to optimize/improve the policy.</w:t>
      </w:r>
      <w:r w:rsidR="00AF50AC">
        <w:rPr>
          <w:b/>
        </w:rPr>
        <w:t xml:space="preserve"> (Aug. 30, 2014)</w:t>
      </w:r>
    </w:p>
    <w:p w:rsidR="00E666CB" w:rsidRPr="00E666CB" w:rsidRDefault="00E666CB" w:rsidP="00E666CB">
      <w:pPr>
        <w:pStyle w:val="ListParagraph"/>
        <w:tabs>
          <w:tab w:val="right" w:pos="7920"/>
        </w:tabs>
        <w:ind w:left="792"/>
        <w:rPr>
          <w:b/>
        </w:rPr>
      </w:pPr>
    </w:p>
    <w:p w:rsidR="006E0FA3" w:rsidRDefault="00E20C3F" w:rsidP="006E0FA3">
      <w:pPr>
        <w:pStyle w:val="ListParagraph"/>
        <w:numPr>
          <w:ilvl w:val="1"/>
          <w:numId w:val="7"/>
        </w:numPr>
        <w:tabs>
          <w:tab w:val="right" w:pos="7920"/>
        </w:tabs>
      </w:pPr>
      <w:r>
        <w:t xml:space="preserve">Staff </w:t>
      </w:r>
      <w:r w:rsidR="00C05569">
        <w:t xml:space="preserve">&amp; Board </w:t>
      </w:r>
      <w:r w:rsidR="00D468F2">
        <w:t xml:space="preserve">Report </w:t>
      </w:r>
      <w:r w:rsidR="00E666CB">
        <w:t>– See attached staff report which was discussed briefly at both the PD Workshop and the Committee meeting.</w:t>
      </w:r>
      <w:r w:rsidR="00AF50AC">
        <w:t xml:space="preserve"> Bishop reported on the policy of automatically sending out by email announcements for topical meetings (call for papers, etc.) and consolidating some of these to cut down</w:t>
      </w:r>
      <w:r w:rsidR="006E0FA3">
        <w:t xml:space="preserve"> on email saturation.  As topic</w:t>
      </w:r>
      <w:r w:rsidR="00AF50AC">
        <w:t xml:space="preserve">al meeting deadlines often slip, the question was raised as to how HQ will alter this schedule to accommodate schedule slippage.  </w:t>
      </w:r>
    </w:p>
    <w:p w:rsidR="00586418" w:rsidRDefault="00AF50AC" w:rsidP="00AF50AC">
      <w:pPr>
        <w:pStyle w:val="ListParagraph"/>
        <w:tabs>
          <w:tab w:val="right" w:pos="7920"/>
        </w:tabs>
        <w:ind w:left="792"/>
        <w:rPr>
          <w:b/>
        </w:rPr>
      </w:pPr>
      <w:r w:rsidRPr="00AF50AC">
        <w:rPr>
          <w:b/>
        </w:rPr>
        <w:t>ACTION</w:t>
      </w:r>
      <w:r>
        <w:t xml:space="preserve">: </w:t>
      </w:r>
      <w:r w:rsidRPr="00AF50AC">
        <w:rPr>
          <w:b/>
        </w:rPr>
        <w:t>Gougar and Bishop will follow up on this with staff and report back to the PDC</w:t>
      </w:r>
      <w:r>
        <w:rPr>
          <w:b/>
        </w:rPr>
        <w:t xml:space="preserve"> (Aug. 30, 2014)</w:t>
      </w:r>
    </w:p>
    <w:p w:rsidR="00AF601D" w:rsidRPr="00EE127D" w:rsidRDefault="00AF601D" w:rsidP="00AF601D">
      <w:pPr>
        <w:pStyle w:val="ListParagraph"/>
        <w:tabs>
          <w:tab w:val="right" w:pos="7920"/>
        </w:tabs>
        <w:ind w:left="792"/>
        <w:rPr>
          <w:i/>
        </w:rPr>
      </w:pPr>
      <w:r w:rsidRPr="00EE127D">
        <w:rPr>
          <w:rFonts w:ascii="Arial" w:hAnsi="Arial" w:cs="Arial"/>
          <w:i/>
          <w:color w:val="E50073"/>
          <w:szCs w:val="20"/>
          <w:shd w:val="clear" w:color="auto" w:fill="FFFFFF"/>
        </w:rPr>
        <w:t>Post Reno meeting information- Call for Paper deadline extensions will be announced in Notes &amp; Deadlines and in the “What’s New” section on the ANS website.</w:t>
      </w:r>
    </w:p>
    <w:p w:rsidR="00AF601D" w:rsidRDefault="00AF601D" w:rsidP="00AF50AC">
      <w:pPr>
        <w:pStyle w:val="ListParagraph"/>
        <w:tabs>
          <w:tab w:val="right" w:pos="7920"/>
        </w:tabs>
        <w:ind w:left="792"/>
      </w:pPr>
    </w:p>
    <w:p w:rsidR="00E666CB" w:rsidRDefault="000E0ED1" w:rsidP="00E666CB">
      <w:pPr>
        <w:pStyle w:val="ListParagraph"/>
        <w:tabs>
          <w:tab w:val="right" w:pos="7920"/>
        </w:tabs>
        <w:ind w:left="792"/>
      </w:pPr>
      <w:r>
        <w:t xml:space="preserve">Staff will also provide a basic level of media support (press releases, </w:t>
      </w:r>
      <w:proofErr w:type="spellStart"/>
      <w:r>
        <w:t>etc</w:t>
      </w:r>
      <w:proofErr w:type="spellEnd"/>
      <w:r>
        <w:t>).  Division officers should query ANS Communications Manager Erik Rancatore for details.</w:t>
      </w:r>
    </w:p>
    <w:p w:rsidR="006E0FA3" w:rsidRDefault="006E0FA3" w:rsidP="00E666CB">
      <w:pPr>
        <w:pStyle w:val="ListParagraph"/>
        <w:tabs>
          <w:tab w:val="right" w:pos="7920"/>
        </w:tabs>
        <w:ind w:left="792"/>
      </w:pPr>
      <w:r>
        <w:t xml:space="preserve">Bonnier Ballard has resigned as Communications Director.  </w:t>
      </w:r>
      <w:proofErr w:type="spellStart"/>
      <w:r>
        <w:t>Tari</w:t>
      </w:r>
      <w:proofErr w:type="spellEnd"/>
      <w:r>
        <w:t xml:space="preserve"> Marshall will fill this position on July 1.</w:t>
      </w:r>
    </w:p>
    <w:p w:rsidR="00F174C7" w:rsidRDefault="00F174C7" w:rsidP="00E666CB">
      <w:pPr>
        <w:pStyle w:val="ListParagraph"/>
        <w:tabs>
          <w:tab w:val="right" w:pos="7920"/>
        </w:tabs>
        <w:ind w:left="792"/>
      </w:pPr>
    </w:p>
    <w:p w:rsidR="00223A7C" w:rsidRDefault="00F174C7" w:rsidP="00E666CB">
      <w:pPr>
        <w:pStyle w:val="ListParagraph"/>
        <w:tabs>
          <w:tab w:val="right" w:pos="7920"/>
        </w:tabs>
        <w:ind w:left="792"/>
      </w:pPr>
      <w:r>
        <w:t>President Hoffman reviewed his initiatives of the past year and plans for the coming years (he shows no sign of slowing down despite being converted to Past President).  Hoffman outlined the different ways in which ANS is influencing government policy (without lobbying</w:t>
      </w:r>
      <w:r w:rsidR="00354259">
        <w:t xml:space="preserve">).  </w:t>
      </w:r>
      <w:r>
        <w:t xml:space="preserve">He will be contacting the Divisions to enlist their support in continuing the work </w:t>
      </w:r>
      <w:r w:rsidR="00354259">
        <w:t xml:space="preserve">begun </w:t>
      </w:r>
      <w:r>
        <w:t>over the past year and to find ways to collaborate better and more often.</w:t>
      </w:r>
      <w:r w:rsidR="00465122" w:rsidRPr="00465122">
        <w:t xml:space="preserve"> </w:t>
      </w:r>
      <w:r w:rsidR="00465122">
        <w:t xml:space="preserve">Hoffman urges us to consider how the ANS can welcome and include members of the ‘Stockpile Stewardship’ community.  </w:t>
      </w:r>
      <w:r w:rsidR="00223A7C" w:rsidRPr="00223A7C">
        <w:rPr>
          <w:b/>
        </w:rPr>
        <w:t xml:space="preserve">Action: </w:t>
      </w:r>
      <w:r w:rsidR="00354259">
        <w:rPr>
          <w:b/>
        </w:rPr>
        <w:t>A</w:t>
      </w:r>
      <w:r w:rsidR="00223A7C" w:rsidRPr="00223A7C">
        <w:rPr>
          <w:b/>
        </w:rPr>
        <w:t xml:space="preserve"> discussion group was formed to discuss</w:t>
      </w:r>
      <w:r w:rsidR="00C710DB" w:rsidRPr="00223A7C">
        <w:rPr>
          <w:b/>
        </w:rPr>
        <w:t xml:space="preserve"> this issue and</w:t>
      </w:r>
      <w:r w:rsidR="00223A7C" w:rsidRPr="00223A7C">
        <w:rPr>
          <w:b/>
        </w:rPr>
        <w:t xml:space="preserve"> recommend policy for the full PDC (Sept. 30, 2014)</w:t>
      </w:r>
    </w:p>
    <w:p w:rsidR="000E0ED1" w:rsidRDefault="000E0ED1" w:rsidP="00E666CB">
      <w:pPr>
        <w:pStyle w:val="ListParagraph"/>
        <w:tabs>
          <w:tab w:val="right" w:pos="7920"/>
        </w:tabs>
        <w:ind w:left="792"/>
      </w:pPr>
    </w:p>
    <w:p w:rsidR="00E20C3F" w:rsidRDefault="00E20C3F" w:rsidP="00E20C3F">
      <w:pPr>
        <w:pStyle w:val="ListParagraph"/>
        <w:numPr>
          <w:ilvl w:val="0"/>
          <w:numId w:val="7"/>
        </w:numPr>
        <w:tabs>
          <w:tab w:val="right" w:pos="7920"/>
        </w:tabs>
      </w:pPr>
      <w:r>
        <w:t>Liaison Reports</w:t>
      </w:r>
    </w:p>
    <w:p w:rsidR="001C5277" w:rsidRDefault="00504F7A" w:rsidP="001C5277">
      <w:pPr>
        <w:pStyle w:val="ListParagraph"/>
        <w:numPr>
          <w:ilvl w:val="1"/>
          <w:numId w:val="7"/>
        </w:numPr>
        <w:tabs>
          <w:tab w:val="right" w:pos="7920"/>
        </w:tabs>
      </w:pPr>
      <w:r>
        <w:t xml:space="preserve">Honors and Awards – Ad Hoc liaison </w:t>
      </w:r>
      <w:r w:rsidR="001C5277">
        <w:t xml:space="preserve">Steve </w:t>
      </w:r>
      <w:proofErr w:type="spellStart"/>
      <w:r w:rsidR="001C5277">
        <w:t>Zinkle</w:t>
      </w:r>
      <w:proofErr w:type="spellEnd"/>
      <w:r w:rsidR="001C5277">
        <w:t xml:space="preserve"> informed the Committee of the HAC’s intent to consolidate due dates for honors and award nominations to 2 per year </w:t>
      </w:r>
      <w:r w:rsidR="004B1118">
        <w:t>(March 1 and August 1) starting in 2015</w:t>
      </w:r>
      <w:r w:rsidR="00354259">
        <w:t>,</w:t>
      </w:r>
      <w:r w:rsidR="004B1118">
        <w:t xml:space="preserve"> </w:t>
      </w:r>
      <w:r w:rsidR="001C5277">
        <w:t xml:space="preserve">and invited feedback.  No objections were </w:t>
      </w:r>
      <w:r w:rsidR="004B1118">
        <w:t>voiced</w:t>
      </w:r>
      <w:r w:rsidR="001C5277">
        <w:t>.</w:t>
      </w:r>
    </w:p>
    <w:p w:rsidR="00E20C3F" w:rsidRDefault="00E20C3F" w:rsidP="00E20C3F">
      <w:pPr>
        <w:pStyle w:val="ListParagraph"/>
        <w:numPr>
          <w:ilvl w:val="1"/>
          <w:numId w:val="7"/>
        </w:numPr>
        <w:tabs>
          <w:tab w:val="right" w:pos="7920"/>
        </w:tabs>
      </w:pPr>
      <w:r>
        <w:t>Bylaws and Rules</w:t>
      </w:r>
      <w:r w:rsidR="00B66FDE">
        <w:t xml:space="preserve"> </w:t>
      </w:r>
      <w:r w:rsidR="001C5277">
        <w:t>– Gougar reported that just a few Divisions have yet to have new Rules approved but that these were moving through the approval process.</w:t>
      </w:r>
    </w:p>
    <w:p w:rsidR="001C5277" w:rsidRDefault="001C5277" w:rsidP="001C5277">
      <w:pPr>
        <w:pStyle w:val="ListParagraph"/>
        <w:tabs>
          <w:tab w:val="right" w:pos="7920"/>
        </w:tabs>
        <w:ind w:left="792"/>
      </w:pPr>
      <w:r>
        <w:t xml:space="preserve"> IRD – Submitted to BRC for review.</w:t>
      </w:r>
    </w:p>
    <w:p w:rsidR="001C5277" w:rsidRDefault="001C5277" w:rsidP="001C5277">
      <w:pPr>
        <w:pStyle w:val="ListParagraph"/>
        <w:tabs>
          <w:tab w:val="right" w:pos="7920"/>
        </w:tabs>
        <w:ind w:left="792"/>
      </w:pPr>
      <w:r>
        <w:t xml:space="preserve"> BMD – </w:t>
      </w:r>
      <w:r w:rsidR="00354259">
        <w:t xml:space="preserve">Draft </w:t>
      </w:r>
      <w:r>
        <w:t>waiting upon Exec Committee approval</w:t>
      </w:r>
    </w:p>
    <w:p w:rsidR="001C5277" w:rsidRDefault="001C5277" w:rsidP="001C5277">
      <w:pPr>
        <w:pStyle w:val="ListParagraph"/>
        <w:tabs>
          <w:tab w:val="right" w:pos="7920"/>
        </w:tabs>
        <w:ind w:left="792"/>
      </w:pPr>
      <w:r>
        <w:t xml:space="preserve"> DESD – </w:t>
      </w:r>
      <w:r w:rsidR="00354259">
        <w:t>Approved</w:t>
      </w:r>
      <w:r>
        <w:t>?</w:t>
      </w:r>
    </w:p>
    <w:p w:rsidR="001C5277" w:rsidRDefault="001C5277" w:rsidP="001C5277">
      <w:pPr>
        <w:pStyle w:val="ListParagraph"/>
        <w:tabs>
          <w:tab w:val="right" w:pos="7920"/>
        </w:tabs>
        <w:ind w:left="792"/>
      </w:pPr>
      <w:r>
        <w:t xml:space="preserve"> RPD – </w:t>
      </w:r>
      <w:r w:rsidRPr="000E0ED1">
        <w:rPr>
          <w:i/>
        </w:rPr>
        <w:t>Gougar will check</w:t>
      </w:r>
      <w:r>
        <w:t>.</w:t>
      </w:r>
    </w:p>
    <w:p w:rsidR="004B1118" w:rsidRDefault="00E20C3F" w:rsidP="004B1118">
      <w:pPr>
        <w:pStyle w:val="ListParagraph"/>
        <w:numPr>
          <w:ilvl w:val="1"/>
          <w:numId w:val="7"/>
        </w:numPr>
        <w:tabs>
          <w:tab w:val="right" w:pos="7920"/>
        </w:tabs>
      </w:pPr>
      <w:proofErr w:type="gramStart"/>
      <w:r>
        <w:t>Membership</w:t>
      </w:r>
      <w:r w:rsidR="000E0ED1">
        <w:t xml:space="preserve">  -</w:t>
      </w:r>
      <w:proofErr w:type="gramEnd"/>
      <w:r w:rsidR="000E0ED1">
        <w:t xml:space="preserve"> </w:t>
      </w:r>
      <w:proofErr w:type="spellStart"/>
      <w:r w:rsidR="000E0ED1">
        <w:t>Mazzola</w:t>
      </w:r>
      <w:proofErr w:type="spellEnd"/>
      <w:r w:rsidR="000E0ED1">
        <w:t xml:space="preserve"> reported that a Membership subcommittee has been formed to investigate options for retaining students in th</w:t>
      </w:r>
      <w:r w:rsidR="004B1118">
        <w:t xml:space="preserve">e Society after they graduate. </w:t>
      </w:r>
      <w:r w:rsidR="000E0ED1">
        <w:t xml:space="preserve">A new policy is under consideration which would extend Young Member Division membership to all graduate students while in school and to all students for one year after graduation (in addition to the two divisions for which they sign up at renewal).  </w:t>
      </w:r>
      <w:r w:rsidR="004B1118">
        <w:t xml:space="preserve">The new policy is being implemented on a </w:t>
      </w:r>
      <w:r w:rsidR="00354259">
        <w:t xml:space="preserve">trial </w:t>
      </w:r>
      <w:r w:rsidR="004B1118">
        <w:t>basis.</w:t>
      </w:r>
    </w:p>
    <w:p w:rsidR="004B1118" w:rsidRDefault="00E20C3F" w:rsidP="004B1118">
      <w:pPr>
        <w:pStyle w:val="ListParagraph"/>
        <w:numPr>
          <w:ilvl w:val="1"/>
          <w:numId w:val="7"/>
        </w:numPr>
        <w:tabs>
          <w:tab w:val="right" w:pos="7920"/>
        </w:tabs>
      </w:pPr>
      <w:r>
        <w:lastRenderedPageBreak/>
        <w:t>Professional Development Coordination</w:t>
      </w:r>
      <w:r w:rsidR="00F174C7">
        <w:t xml:space="preserve"> – </w:t>
      </w:r>
      <w:r w:rsidR="004B1118">
        <w:t xml:space="preserve">Collins reported on the PE exam course.  A number of seminars and lectures are being held about the benefits of becoming professional engineers.  Two or three slides could be added to slide presentations.   Webinars and online courses could be offered by professional divisions.  Get report from Collins.  </w:t>
      </w:r>
    </w:p>
    <w:p w:rsidR="00E20C3F" w:rsidRDefault="00E20C3F" w:rsidP="004B1118">
      <w:pPr>
        <w:pStyle w:val="ListParagraph"/>
        <w:tabs>
          <w:tab w:val="right" w:pos="7920"/>
        </w:tabs>
        <w:ind w:left="792"/>
      </w:pPr>
    </w:p>
    <w:p w:rsidR="00B11D4D" w:rsidRDefault="00B11D4D" w:rsidP="00E20C3F">
      <w:pPr>
        <w:pStyle w:val="ListParagraph"/>
        <w:numPr>
          <w:ilvl w:val="1"/>
          <w:numId w:val="7"/>
        </w:numPr>
        <w:tabs>
          <w:tab w:val="right" w:pos="7920"/>
        </w:tabs>
      </w:pPr>
      <w:r>
        <w:t xml:space="preserve">Scholarships </w:t>
      </w:r>
      <w:r w:rsidR="000E0ED1">
        <w:t xml:space="preserve">– </w:t>
      </w:r>
      <w:proofErr w:type="spellStart"/>
      <w:r w:rsidR="000E0ED1" w:rsidRPr="004B1118">
        <w:t>Slaybaugh</w:t>
      </w:r>
      <w:proofErr w:type="spellEnd"/>
      <w:r w:rsidR="000E0ED1" w:rsidRPr="004B1118">
        <w:t xml:space="preserve"> confirmed</w:t>
      </w:r>
      <w:r w:rsidR="000E0ED1">
        <w:t xml:space="preserve"> that, contrary to earlier reports, all Division scholarships established prior to 2009 are now fully funded.  Division officers are reminded to use Disbursement forms for awarding scholarships out of operating funds.</w:t>
      </w:r>
    </w:p>
    <w:p w:rsidR="00E20C3F" w:rsidRDefault="00E20C3F" w:rsidP="00E20C3F">
      <w:pPr>
        <w:pStyle w:val="ListParagraph"/>
        <w:numPr>
          <w:ilvl w:val="1"/>
          <w:numId w:val="7"/>
        </w:numPr>
        <w:tabs>
          <w:tab w:val="right" w:pos="7920"/>
        </w:tabs>
      </w:pPr>
      <w:proofErr w:type="gramStart"/>
      <w:r>
        <w:t>Communications</w:t>
      </w:r>
      <w:r w:rsidR="00967BD2">
        <w:t xml:space="preserve"> </w:t>
      </w:r>
      <w:r w:rsidR="000E0ED1">
        <w:t xml:space="preserve"> -</w:t>
      </w:r>
      <w:proofErr w:type="gramEnd"/>
      <w:r w:rsidR="000E0ED1">
        <w:t xml:space="preserve"> Communications Chair </w:t>
      </w:r>
      <w:r w:rsidR="000E0ED1" w:rsidRPr="004B1118">
        <w:t>Dunzik-Gougar reported</w:t>
      </w:r>
      <w:r w:rsidR="004B1118">
        <w:t xml:space="preserve"> that a strategic communications plan was approved by the board in 2013 and is making great strides that will ultimately benefit divisions.  Highlights will be seen at Board meeting on Thursday.</w:t>
      </w:r>
    </w:p>
    <w:p w:rsidR="00E20C3F" w:rsidRDefault="00E20C3F" w:rsidP="00E20C3F">
      <w:pPr>
        <w:pStyle w:val="ListParagraph"/>
        <w:numPr>
          <w:ilvl w:val="1"/>
          <w:numId w:val="7"/>
        </w:numPr>
        <w:tabs>
          <w:tab w:val="right" w:pos="7920"/>
        </w:tabs>
      </w:pPr>
      <w:r>
        <w:t>Public Policy</w:t>
      </w:r>
      <w:r w:rsidR="000E0ED1">
        <w:t xml:space="preserve"> – Arndt reported on the process of public policy statement reviews which </w:t>
      </w:r>
      <w:r w:rsidR="00354259">
        <w:t xml:space="preserve">have </w:t>
      </w:r>
      <w:r w:rsidR="000E0ED1">
        <w:t>greatly improved in recent years.  Divisions intending to update policy statements are urged to coordinate with the PPC early and often.</w:t>
      </w:r>
      <w:r w:rsidR="00F174C7">
        <w:t xml:space="preserve">  The PPC is drafting a new PP review schedule.</w:t>
      </w:r>
    </w:p>
    <w:p w:rsidR="00E20C3F" w:rsidRDefault="00E20C3F" w:rsidP="00E20C3F">
      <w:pPr>
        <w:pStyle w:val="ListParagraph"/>
        <w:numPr>
          <w:ilvl w:val="1"/>
          <w:numId w:val="7"/>
        </w:numPr>
        <w:tabs>
          <w:tab w:val="right" w:pos="7920"/>
        </w:tabs>
      </w:pPr>
      <w:r>
        <w:t>Publications Steering</w:t>
      </w:r>
      <w:r w:rsidR="00F174C7">
        <w:t xml:space="preserve"> – no report – a liaison is needed (volunteers requested)</w:t>
      </w:r>
    </w:p>
    <w:p w:rsidR="00ED1384" w:rsidRDefault="00ED1384" w:rsidP="00E20C3F">
      <w:pPr>
        <w:pStyle w:val="ListParagraph"/>
        <w:numPr>
          <w:ilvl w:val="1"/>
          <w:numId w:val="7"/>
        </w:numPr>
        <w:tabs>
          <w:tab w:val="right" w:pos="7920"/>
        </w:tabs>
      </w:pPr>
      <w:r>
        <w:t xml:space="preserve">Student Support – </w:t>
      </w:r>
      <w:proofErr w:type="spellStart"/>
      <w:r>
        <w:t>Slaybaugh</w:t>
      </w:r>
      <w:proofErr w:type="spellEnd"/>
      <w:r>
        <w:t xml:space="preserve"> reported the following on behalf of Student Section Chair A. Kaplan (</w:t>
      </w:r>
      <w:hyperlink r:id="rId10" w:tgtFrame="_blank" w:history="1">
        <w:r w:rsidRPr="00ED1384">
          <w:rPr>
            <w:rFonts w:ascii="Arial" w:hAnsi="Arial" w:cs="Arial"/>
            <w:color w:val="1155CC"/>
            <w:szCs w:val="20"/>
            <w:u w:val="single"/>
          </w:rPr>
          <w:t>sscChair@gmail.com</w:t>
        </w:r>
      </w:hyperlink>
      <w:r>
        <w:rPr>
          <w:rFonts w:ascii="Arial" w:hAnsi="Arial" w:cs="Arial"/>
          <w:color w:val="1155CC"/>
          <w:szCs w:val="20"/>
          <w:u w:val="single"/>
        </w:rPr>
        <w:t>)</w:t>
      </w:r>
    </w:p>
    <w:p w:rsidR="00ED1384" w:rsidRPr="00ED1384" w:rsidRDefault="00ED1384" w:rsidP="004B1118">
      <w:pPr>
        <w:shd w:val="clear" w:color="auto" w:fill="FFFFFF"/>
        <w:spacing w:before="0" w:after="240" w:line="240" w:lineRule="auto"/>
        <w:ind w:left="720"/>
        <w:rPr>
          <w:rFonts w:ascii="Arial" w:hAnsi="Arial" w:cs="Arial"/>
          <w:color w:val="222222"/>
          <w:szCs w:val="20"/>
        </w:rPr>
      </w:pPr>
      <w:r>
        <w:rPr>
          <w:rFonts w:ascii="Arial" w:hAnsi="Arial" w:cs="Arial"/>
          <w:color w:val="222222"/>
          <w:szCs w:val="20"/>
        </w:rPr>
        <w:t>The SSC conveys its continued appreciation for division support of student</w:t>
      </w:r>
      <w:r w:rsidRPr="00ED1384">
        <w:rPr>
          <w:rFonts w:ascii="Arial" w:hAnsi="Arial" w:cs="Arial"/>
          <w:color w:val="222222"/>
          <w:szCs w:val="20"/>
        </w:rPr>
        <w:t xml:space="preserve"> travel </w:t>
      </w:r>
      <w:r>
        <w:rPr>
          <w:rFonts w:ascii="Arial" w:hAnsi="Arial" w:cs="Arial"/>
          <w:color w:val="222222"/>
          <w:szCs w:val="20"/>
        </w:rPr>
        <w:t>to meetings. A</w:t>
      </w:r>
      <w:r w:rsidRPr="00ED1384">
        <w:rPr>
          <w:rFonts w:ascii="Arial" w:hAnsi="Arial" w:cs="Arial"/>
          <w:color w:val="222222"/>
          <w:szCs w:val="20"/>
        </w:rPr>
        <w:t xml:space="preserve"> revised student program was first implemented last November and was intended in part to increase student participation at division and committee meetings by requiring a certain level of participation to receive the division-funded travel grants which were previously available to everyone. This participation requirement is not limiting or difficult to accomplish; it simply urges students to be involved in the meeting and</w:t>
      </w:r>
      <w:r w:rsidR="00354259">
        <w:rPr>
          <w:rFonts w:ascii="Arial" w:hAnsi="Arial" w:cs="Arial"/>
          <w:color w:val="222222"/>
          <w:szCs w:val="20"/>
        </w:rPr>
        <w:t>,</w:t>
      </w:r>
      <w:r w:rsidRPr="00ED1384">
        <w:rPr>
          <w:rFonts w:ascii="Arial" w:hAnsi="Arial" w:cs="Arial"/>
          <w:color w:val="222222"/>
          <w:szCs w:val="20"/>
        </w:rPr>
        <w:t xml:space="preserve"> just as importantly, to introduce themselves to the meeting chair and hopefully spark their interest in society governance. </w:t>
      </w:r>
      <w:r>
        <w:rPr>
          <w:rFonts w:ascii="Arial" w:hAnsi="Arial" w:cs="Arial"/>
          <w:color w:val="222222"/>
          <w:szCs w:val="20"/>
        </w:rPr>
        <w:t>R</w:t>
      </w:r>
      <w:r w:rsidRPr="00ED1384">
        <w:rPr>
          <w:rFonts w:ascii="Arial" w:hAnsi="Arial" w:cs="Arial"/>
          <w:color w:val="222222"/>
          <w:szCs w:val="20"/>
        </w:rPr>
        <w:t>esults from the first implementation at the November 2013 meeting:</w:t>
      </w:r>
    </w:p>
    <w:p w:rsidR="00ED1384" w:rsidRPr="00ED1384" w:rsidRDefault="00ED1384" w:rsidP="004B1118">
      <w:pPr>
        <w:shd w:val="clear" w:color="auto" w:fill="FFFFFF"/>
        <w:spacing w:before="0" w:after="0" w:line="240" w:lineRule="auto"/>
        <w:ind w:left="720"/>
        <w:rPr>
          <w:rFonts w:ascii="Arial" w:hAnsi="Arial" w:cs="Arial"/>
          <w:color w:val="222222"/>
          <w:szCs w:val="20"/>
        </w:rPr>
      </w:pPr>
      <w:r w:rsidRPr="00ED1384">
        <w:rPr>
          <w:rFonts w:ascii="Arial" w:hAnsi="Arial" w:cs="Arial"/>
          <w:color w:val="222222"/>
          <w:szCs w:val="20"/>
        </w:rPr>
        <w:t>- 106 students completed the program; record high</w:t>
      </w:r>
    </w:p>
    <w:p w:rsidR="00ED1384" w:rsidRPr="00ED1384" w:rsidRDefault="00ED1384" w:rsidP="004B1118">
      <w:pPr>
        <w:shd w:val="clear" w:color="auto" w:fill="FFFFFF"/>
        <w:spacing w:before="0" w:after="0" w:line="240" w:lineRule="auto"/>
        <w:ind w:left="720"/>
        <w:rPr>
          <w:rFonts w:ascii="Arial" w:hAnsi="Arial" w:cs="Arial"/>
          <w:color w:val="222222"/>
          <w:szCs w:val="20"/>
        </w:rPr>
      </w:pPr>
      <w:r w:rsidRPr="00ED1384">
        <w:rPr>
          <w:rFonts w:ascii="Arial" w:hAnsi="Arial" w:cs="Arial"/>
          <w:color w:val="222222"/>
          <w:szCs w:val="20"/>
        </w:rPr>
        <w:t>- 323 students attended the meeting; second highest</w:t>
      </w:r>
    </w:p>
    <w:p w:rsidR="00ED1384" w:rsidRPr="00ED1384" w:rsidRDefault="00ED1384" w:rsidP="004B1118">
      <w:pPr>
        <w:shd w:val="clear" w:color="auto" w:fill="FFFFFF"/>
        <w:spacing w:before="0" w:after="0" w:line="240" w:lineRule="auto"/>
        <w:ind w:left="720"/>
        <w:rPr>
          <w:rFonts w:ascii="Arial" w:hAnsi="Arial" w:cs="Arial"/>
          <w:color w:val="222222"/>
          <w:szCs w:val="20"/>
        </w:rPr>
      </w:pPr>
      <w:r w:rsidRPr="00ED1384">
        <w:rPr>
          <w:rFonts w:ascii="Arial" w:hAnsi="Arial" w:cs="Arial"/>
          <w:color w:val="222222"/>
          <w:szCs w:val="20"/>
        </w:rPr>
        <w:t>- 40% of post-meeting survey participants said they would not have been able to attend the meeting without the support of the travel funds and registration reimbursement</w:t>
      </w:r>
    </w:p>
    <w:p w:rsidR="00ED1384" w:rsidRPr="00ED1384" w:rsidRDefault="00ED1384" w:rsidP="004B1118">
      <w:pPr>
        <w:shd w:val="clear" w:color="auto" w:fill="FFFFFF"/>
        <w:spacing w:before="0" w:after="0" w:line="240" w:lineRule="auto"/>
        <w:ind w:left="720"/>
        <w:rPr>
          <w:rFonts w:ascii="Arial" w:hAnsi="Arial" w:cs="Arial"/>
          <w:color w:val="222222"/>
          <w:szCs w:val="20"/>
        </w:rPr>
      </w:pPr>
      <w:r w:rsidRPr="00ED1384">
        <w:rPr>
          <w:rFonts w:ascii="Arial" w:hAnsi="Arial" w:cs="Arial"/>
          <w:color w:val="222222"/>
          <w:szCs w:val="20"/>
        </w:rPr>
        <w:t>- 48% of post-meeting survey participants said they attended division or committee meetings they otherwise would not have attended in order to complete the program</w:t>
      </w:r>
    </w:p>
    <w:p w:rsidR="00ED1384" w:rsidRPr="004B1118" w:rsidRDefault="00ED1384" w:rsidP="004B1118">
      <w:pPr>
        <w:shd w:val="clear" w:color="auto" w:fill="FFFFFF"/>
        <w:spacing w:before="0" w:after="240" w:line="240" w:lineRule="auto"/>
        <w:ind w:left="720"/>
        <w:rPr>
          <w:rFonts w:ascii="Arial" w:hAnsi="Arial" w:cs="Arial"/>
          <w:color w:val="222222"/>
          <w:szCs w:val="20"/>
        </w:rPr>
      </w:pPr>
      <w:r w:rsidRPr="00ED1384">
        <w:rPr>
          <w:rFonts w:ascii="Arial" w:hAnsi="Arial" w:cs="Arial"/>
          <w:color w:val="222222"/>
          <w:szCs w:val="20"/>
        </w:rPr>
        <w:t>- In an open</w:t>
      </w:r>
      <w:r w:rsidR="00354259">
        <w:rPr>
          <w:rFonts w:ascii="Arial" w:hAnsi="Arial" w:cs="Arial"/>
          <w:color w:val="222222"/>
          <w:szCs w:val="20"/>
        </w:rPr>
        <w:t>-</w:t>
      </w:r>
      <w:r w:rsidRPr="00ED1384">
        <w:rPr>
          <w:rFonts w:ascii="Arial" w:hAnsi="Arial" w:cs="Arial"/>
          <w:color w:val="222222"/>
          <w:szCs w:val="20"/>
        </w:rPr>
        <w:t>ended question about what students liked about the program, half of the respondents (30 students) indicated that they liked that the program got them more involved in the meeting.</w:t>
      </w:r>
      <w:r w:rsidR="004B1118">
        <w:rPr>
          <w:rFonts w:ascii="Arial" w:hAnsi="Arial" w:cs="Arial"/>
          <w:color w:val="222222"/>
          <w:szCs w:val="20"/>
        </w:rPr>
        <w:t xml:space="preserve"> </w:t>
      </w:r>
      <w:r w:rsidRPr="00ED1384">
        <w:rPr>
          <w:rFonts w:ascii="Arial" w:hAnsi="Arial" w:cs="Arial"/>
          <w:color w:val="222222"/>
          <w:szCs w:val="20"/>
        </w:rPr>
        <w:t>Overall, it was very successful. It would not be possible to have this new student program without the division support and we are very grateful for their commitment to student</w:t>
      </w:r>
      <w:r w:rsidR="00354259">
        <w:rPr>
          <w:rFonts w:ascii="Arial" w:hAnsi="Arial" w:cs="Arial"/>
          <w:color w:val="222222"/>
          <w:szCs w:val="20"/>
        </w:rPr>
        <w:t>s.</w:t>
      </w:r>
    </w:p>
    <w:p w:rsidR="00E20C3F" w:rsidRDefault="00E20C3F" w:rsidP="00E20C3F">
      <w:pPr>
        <w:pStyle w:val="ListParagraph"/>
        <w:numPr>
          <w:ilvl w:val="0"/>
          <w:numId w:val="7"/>
        </w:numPr>
        <w:tabs>
          <w:tab w:val="right" w:pos="7920"/>
        </w:tabs>
      </w:pPr>
      <w:r>
        <w:t>Old Business</w:t>
      </w:r>
      <w:r w:rsidR="00C75827">
        <w:t xml:space="preserve"> </w:t>
      </w:r>
    </w:p>
    <w:p w:rsidR="00C05569" w:rsidRDefault="00C05569" w:rsidP="00C05569">
      <w:pPr>
        <w:pStyle w:val="ListParagraph"/>
        <w:numPr>
          <w:ilvl w:val="2"/>
          <w:numId w:val="7"/>
        </w:numPr>
        <w:tabs>
          <w:tab w:val="right" w:pos="7920"/>
        </w:tabs>
      </w:pPr>
      <w:proofErr w:type="gramStart"/>
      <w:r>
        <w:t xml:space="preserve">Metrics </w:t>
      </w:r>
      <w:r w:rsidR="00223A7C">
        <w:t xml:space="preserve"> -</w:t>
      </w:r>
      <w:proofErr w:type="gramEnd"/>
      <w:r w:rsidR="00223A7C">
        <w:t xml:space="preserve"> Gougar reported that a working group is discussing new metrics for measuring Division support of meetings.  The group will provide a </w:t>
      </w:r>
      <w:r w:rsidR="00354259">
        <w:t xml:space="preserve">proposal </w:t>
      </w:r>
      <w:r w:rsidR="00223A7C">
        <w:t>to the PDC by the November meeting.</w:t>
      </w:r>
    </w:p>
    <w:p w:rsidR="005C1B1E" w:rsidRDefault="005C1B1E" w:rsidP="00C05569">
      <w:pPr>
        <w:pStyle w:val="ListParagraph"/>
        <w:numPr>
          <w:ilvl w:val="2"/>
          <w:numId w:val="7"/>
        </w:numPr>
        <w:tabs>
          <w:tab w:val="right" w:pos="7920"/>
        </w:tabs>
      </w:pPr>
      <w:r>
        <w:t>Young Member Support – All Division</w:t>
      </w:r>
      <w:r w:rsidR="00354259">
        <w:t>s</w:t>
      </w:r>
      <w:r>
        <w:t xml:space="preserve"> are asked to appoint </w:t>
      </w:r>
      <w:proofErr w:type="gramStart"/>
      <w:r>
        <w:t>a</w:t>
      </w:r>
      <w:proofErr w:type="gramEnd"/>
      <w:r>
        <w:t xml:space="preserve"> YMG liaison.  </w:t>
      </w:r>
      <w:r w:rsidRPr="005C1B1E">
        <w:rPr>
          <w:b/>
        </w:rPr>
        <w:t xml:space="preserve">ACTION:  Each Division Chair to appoint a liaison and send the name to </w:t>
      </w:r>
      <w:proofErr w:type="spellStart"/>
      <w:r w:rsidRPr="005C1B1E">
        <w:rPr>
          <w:b/>
        </w:rPr>
        <w:t>Elia</w:t>
      </w:r>
      <w:proofErr w:type="spellEnd"/>
      <w:r w:rsidRPr="005C1B1E">
        <w:rPr>
          <w:b/>
        </w:rPr>
        <w:t xml:space="preserve"> </w:t>
      </w:r>
      <w:proofErr w:type="spellStart"/>
      <w:r w:rsidRPr="005C1B1E">
        <w:rPr>
          <w:b/>
        </w:rPr>
        <w:t>Merzari</w:t>
      </w:r>
      <w:proofErr w:type="spellEnd"/>
      <w:r>
        <w:t>.</w:t>
      </w:r>
    </w:p>
    <w:p w:rsidR="00E20C3F" w:rsidRDefault="00E20C3F" w:rsidP="005C1B1E">
      <w:pPr>
        <w:tabs>
          <w:tab w:val="right" w:pos="7920"/>
        </w:tabs>
      </w:pPr>
      <w:r>
        <w:lastRenderedPageBreak/>
        <w:t>New Business</w:t>
      </w:r>
    </w:p>
    <w:p w:rsidR="00AC26EC" w:rsidRDefault="00AC26EC" w:rsidP="00E20C3F">
      <w:pPr>
        <w:pStyle w:val="ListParagraph"/>
        <w:numPr>
          <w:ilvl w:val="1"/>
          <w:numId w:val="7"/>
        </w:numPr>
        <w:tabs>
          <w:tab w:val="right" w:pos="7920"/>
        </w:tabs>
      </w:pPr>
      <w:r>
        <w:t xml:space="preserve">PDC Meeting </w:t>
      </w:r>
      <w:proofErr w:type="gramStart"/>
      <w:r>
        <w:t xml:space="preserve">Time </w:t>
      </w:r>
      <w:r w:rsidR="00223A7C">
        <w:t xml:space="preserve"> -</w:t>
      </w:r>
      <w:proofErr w:type="gramEnd"/>
      <w:r w:rsidR="00223A7C">
        <w:t xml:space="preserve"> The existing dates and times for the PDC Workshop and Committee meeting may not be optimal for some.  A discussion group was formed to look at alternatives.  </w:t>
      </w:r>
      <w:r w:rsidR="00223A7C">
        <w:rPr>
          <w:b/>
        </w:rPr>
        <w:t>A</w:t>
      </w:r>
      <w:r w:rsidR="005C1B1E">
        <w:rPr>
          <w:b/>
        </w:rPr>
        <w:t>CTION</w:t>
      </w:r>
      <w:r w:rsidR="00223A7C">
        <w:rPr>
          <w:b/>
        </w:rPr>
        <w:t>:</w:t>
      </w:r>
      <w:r w:rsidR="00223A7C" w:rsidRPr="00223A7C">
        <w:rPr>
          <w:b/>
        </w:rPr>
        <w:t xml:space="preserve">  Working Group to provide a recommendation to the PDC by November (</w:t>
      </w:r>
      <w:proofErr w:type="spellStart"/>
      <w:r w:rsidR="00223A7C" w:rsidRPr="00223A7C">
        <w:rPr>
          <w:b/>
        </w:rPr>
        <w:t>Mazzola</w:t>
      </w:r>
      <w:proofErr w:type="spellEnd"/>
      <w:r w:rsidR="00223A7C" w:rsidRPr="00223A7C">
        <w:rPr>
          <w:b/>
        </w:rPr>
        <w:t xml:space="preserve">, Ben, Susana, </w:t>
      </w:r>
      <w:proofErr w:type="spellStart"/>
      <w:r w:rsidR="00223A7C" w:rsidRPr="00223A7C">
        <w:rPr>
          <w:b/>
        </w:rPr>
        <w:t>Micklich</w:t>
      </w:r>
      <w:proofErr w:type="spellEnd"/>
      <w:r w:rsidR="00223A7C" w:rsidRPr="00223A7C">
        <w:rPr>
          <w:b/>
        </w:rPr>
        <w:t>).</w:t>
      </w:r>
    </w:p>
    <w:p w:rsidR="00C05569" w:rsidRDefault="00C05569" w:rsidP="00C05569">
      <w:pPr>
        <w:pStyle w:val="ListParagraph"/>
        <w:numPr>
          <w:ilvl w:val="1"/>
          <w:numId w:val="7"/>
        </w:numPr>
        <w:tabs>
          <w:tab w:val="right" w:pos="7920"/>
        </w:tabs>
      </w:pPr>
      <w:r>
        <w:t xml:space="preserve">Division/TG </w:t>
      </w:r>
      <w:proofErr w:type="gramStart"/>
      <w:r>
        <w:t xml:space="preserve">Evolution </w:t>
      </w:r>
      <w:r w:rsidR="00561647">
        <w:t xml:space="preserve"> -</w:t>
      </w:r>
      <w:proofErr w:type="gramEnd"/>
      <w:r w:rsidR="00561647">
        <w:t xml:space="preserve"> Steve Nesbit</w:t>
      </w:r>
      <w:r w:rsidR="00223A7C">
        <w:t xml:space="preserve"> announced that the  Nuclear Non</w:t>
      </w:r>
      <w:r w:rsidR="00354259">
        <w:t>-</w:t>
      </w:r>
      <w:r w:rsidR="00223A7C">
        <w:t xml:space="preserve">Proliferation </w:t>
      </w:r>
      <w:r w:rsidR="00354259">
        <w:t xml:space="preserve">Technical </w:t>
      </w:r>
      <w:r w:rsidR="00223A7C">
        <w:t>Group may be applying for Division status.  No PDC vote was solicited, just initial feedback.</w:t>
      </w:r>
      <w:bookmarkStart w:id="0" w:name="_GoBack"/>
      <w:bookmarkEnd w:id="0"/>
    </w:p>
    <w:p w:rsidR="005F2D3B" w:rsidRDefault="005F2D3B" w:rsidP="005F2D3B">
      <w:pPr>
        <w:tabs>
          <w:tab w:val="left" w:pos="540"/>
        </w:tabs>
      </w:pPr>
    </w:p>
    <w:sectPr w:rsidR="005F2D3B" w:rsidSect="00EB72A9">
      <w:headerReference w:type="even" r:id="rId11"/>
      <w:headerReference w:type="default" r:id="rId12"/>
      <w:footerReference w:type="even" r:id="rId13"/>
      <w:footerReference w:type="default" r:id="rId14"/>
      <w:headerReference w:type="first" r:id="rId15"/>
      <w:footerReference w:type="first" r:id="rId16"/>
      <w:pgSz w:w="12240" w:h="15840"/>
      <w:pgMar w:top="1944" w:right="1800" w:bottom="1440" w:left="180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91" w:rsidRDefault="00454C91" w:rsidP="004F50AA">
      <w:pPr>
        <w:spacing w:before="0" w:after="0" w:line="240" w:lineRule="auto"/>
      </w:pPr>
      <w:r>
        <w:separator/>
      </w:r>
    </w:p>
  </w:endnote>
  <w:endnote w:type="continuationSeparator" w:id="0">
    <w:p w:rsidR="00454C91" w:rsidRDefault="00454C91" w:rsidP="004F50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91" w:rsidRDefault="00454C91" w:rsidP="004F50AA">
      <w:pPr>
        <w:spacing w:before="0" w:after="0" w:line="240" w:lineRule="auto"/>
      </w:pPr>
      <w:r>
        <w:separator/>
      </w:r>
    </w:p>
  </w:footnote>
  <w:footnote w:type="continuationSeparator" w:id="0">
    <w:p w:rsidR="00454C91" w:rsidRDefault="00454C91" w:rsidP="004F50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0AA" w:rsidRDefault="00EB72A9" w:rsidP="00EB72A9">
    <w:pPr>
      <w:pStyle w:val="Header"/>
      <w:ind w:hanging="360"/>
    </w:pPr>
    <w:r>
      <w:rPr>
        <w:noProof/>
      </w:rPr>
      <w:drawing>
        <wp:inline distT="0" distB="0" distL="0" distR="0" wp14:anchorId="06D3CD6C" wp14:editId="067C6B39">
          <wp:extent cx="3010723" cy="7387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Ligature_ANS_Logo_287.eps"/>
                  <pic:cNvPicPr/>
                </pic:nvPicPr>
                <pic:blipFill>
                  <a:blip r:embed="rId1">
                    <a:extLst>
                      <a:ext uri="{28A0092B-C50C-407E-A947-70E740481C1C}">
                        <a14:useLocalDpi xmlns:a14="http://schemas.microsoft.com/office/drawing/2010/main" val="0"/>
                      </a:ext>
                    </a:extLst>
                  </a:blip>
                  <a:stretch>
                    <a:fillRect/>
                  </a:stretch>
                </pic:blipFill>
                <pic:spPr>
                  <a:xfrm>
                    <a:off x="0" y="0"/>
                    <a:ext cx="3010723" cy="7387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A9" w:rsidRDefault="00EB72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D0F94E"/>
    <w:lvl w:ilvl="0">
      <w:start w:val="1"/>
      <w:numFmt w:val="decimal"/>
      <w:lvlText w:val="%1."/>
      <w:lvlJc w:val="left"/>
      <w:pPr>
        <w:tabs>
          <w:tab w:val="num" w:pos="1800"/>
        </w:tabs>
        <w:ind w:left="1800" w:hanging="360"/>
      </w:pPr>
    </w:lvl>
  </w:abstractNum>
  <w:abstractNum w:abstractNumId="1">
    <w:nsid w:val="FFFFFF7D"/>
    <w:multiLevelType w:val="singleLevel"/>
    <w:tmpl w:val="3746EE42"/>
    <w:lvl w:ilvl="0">
      <w:start w:val="1"/>
      <w:numFmt w:val="decimal"/>
      <w:lvlText w:val="%1."/>
      <w:lvlJc w:val="left"/>
      <w:pPr>
        <w:tabs>
          <w:tab w:val="num" w:pos="1440"/>
        </w:tabs>
        <w:ind w:left="1440" w:hanging="360"/>
      </w:pPr>
    </w:lvl>
  </w:abstractNum>
  <w:abstractNum w:abstractNumId="2">
    <w:nsid w:val="FFFFFF7E"/>
    <w:multiLevelType w:val="singleLevel"/>
    <w:tmpl w:val="4EC8DADE"/>
    <w:lvl w:ilvl="0">
      <w:start w:val="1"/>
      <w:numFmt w:val="decimal"/>
      <w:lvlText w:val="%1."/>
      <w:lvlJc w:val="left"/>
      <w:pPr>
        <w:tabs>
          <w:tab w:val="num" w:pos="1080"/>
        </w:tabs>
        <w:ind w:left="1080" w:hanging="360"/>
      </w:pPr>
    </w:lvl>
  </w:abstractNum>
  <w:abstractNum w:abstractNumId="3">
    <w:nsid w:val="FFFFFF7F"/>
    <w:multiLevelType w:val="singleLevel"/>
    <w:tmpl w:val="1B284D90"/>
    <w:lvl w:ilvl="0">
      <w:start w:val="1"/>
      <w:numFmt w:val="decimal"/>
      <w:lvlText w:val="%1."/>
      <w:lvlJc w:val="left"/>
      <w:pPr>
        <w:tabs>
          <w:tab w:val="num" w:pos="720"/>
        </w:tabs>
        <w:ind w:left="720" w:hanging="360"/>
      </w:pPr>
    </w:lvl>
  </w:abstractNum>
  <w:abstractNum w:abstractNumId="4">
    <w:nsid w:val="FFFFFF88"/>
    <w:multiLevelType w:val="singleLevel"/>
    <w:tmpl w:val="BAFC091A"/>
    <w:lvl w:ilvl="0">
      <w:start w:val="1"/>
      <w:numFmt w:val="decimal"/>
      <w:lvlText w:val="%1."/>
      <w:lvlJc w:val="left"/>
      <w:pPr>
        <w:tabs>
          <w:tab w:val="num" w:pos="360"/>
        </w:tabs>
        <w:ind w:left="360" w:hanging="360"/>
      </w:pPr>
    </w:lvl>
  </w:abstractNum>
  <w:abstractNum w:abstractNumId="5">
    <w:nsid w:val="04893C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41542E"/>
    <w:multiLevelType w:val="hybridMultilevel"/>
    <w:tmpl w:val="44F0F72A"/>
    <w:lvl w:ilvl="0" w:tplc="C66463F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7750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C40236B"/>
    <w:multiLevelType w:val="hybridMultilevel"/>
    <w:tmpl w:val="2066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55414B"/>
    <w:multiLevelType w:val="hybridMultilevel"/>
    <w:tmpl w:val="2ED63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DA"/>
    <w:rsid w:val="000218EE"/>
    <w:rsid w:val="00035F72"/>
    <w:rsid w:val="00083CA8"/>
    <w:rsid w:val="0009614E"/>
    <w:rsid w:val="000E0ED1"/>
    <w:rsid w:val="000F103A"/>
    <w:rsid w:val="000F6BEE"/>
    <w:rsid w:val="00126C04"/>
    <w:rsid w:val="00167E83"/>
    <w:rsid w:val="00177B77"/>
    <w:rsid w:val="00185CD0"/>
    <w:rsid w:val="0019384D"/>
    <w:rsid w:val="001B40F9"/>
    <w:rsid w:val="001C5277"/>
    <w:rsid w:val="001E267D"/>
    <w:rsid w:val="00215FB1"/>
    <w:rsid w:val="00223A7C"/>
    <w:rsid w:val="002518A7"/>
    <w:rsid w:val="00266B71"/>
    <w:rsid w:val="002D1946"/>
    <w:rsid w:val="002F6DD7"/>
    <w:rsid w:val="00354259"/>
    <w:rsid w:val="003D63D6"/>
    <w:rsid w:val="0042689F"/>
    <w:rsid w:val="0043559F"/>
    <w:rsid w:val="0045396A"/>
    <w:rsid w:val="00454C91"/>
    <w:rsid w:val="00465122"/>
    <w:rsid w:val="004751B2"/>
    <w:rsid w:val="00484570"/>
    <w:rsid w:val="004A1ADE"/>
    <w:rsid w:val="004B1118"/>
    <w:rsid w:val="004F50AA"/>
    <w:rsid w:val="00504F7A"/>
    <w:rsid w:val="00561647"/>
    <w:rsid w:val="00561D71"/>
    <w:rsid w:val="00586418"/>
    <w:rsid w:val="005C1B1E"/>
    <w:rsid w:val="005F2D3B"/>
    <w:rsid w:val="00605DC2"/>
    <w:rsid w:val="006E0FA3"/>
    <w:rsid w:val="0079487D"/>
    <w:rsid w:val="007C645B"/>
    <w:rsid w:val="007D129E"/>
    <w:rsid w:val="00817AAD"/>
    <w:rsid w:val="00831D32"/>
    <w:rsid w:val="00847887"/>
    <w:rsid w:val="00847D13"/>
    <w:rsid w:val="00866A7D"/>
    <w:rsid w:val="008946E1"/>
    <w:rsid w:val="008D42F6"/>
    <w:rsid w:val="00932BCF"/>
    <w:rsid w:val="00967BD2"/>
    <w:rsid w:val="00AB23A7"/>
    <w:rsid w:val="00AC1336"/>
    <w:rsid w:val="00AC26EC"/>
    <w:rsid w:val="00AE306B"/>
    <w:rsid w:val="00AF50AC"/>
    <w:rsid w:val="00AF601D"/>
    <w:rsid w:val="00B10614"/>
    <w:rsid w:val="00B11D4D"/>
    <w:rsid w:val="00B1229F"/>
    <w:rsid w:val="00B46BA6"/>
    <w:rsid w:val="00B66FDE"/>
    <w:rsid w:val="00C041DB"/>
    <w:rsid w:val="00C053DA"/>
    <w:rsid w:val="00C05569"/>
    <w:rsid w:val="00C11CCB"/>
    <w:rsid w:val="00C710DB"/>
    <w:rsid w:val="00C75827"/>
    <w:rsid w:val="00CB4D83"/>
    <w:rsid w:val="00CD440E"/>
    <w:rsid w:val="00CF1924"/>
    <w:rsid w:val="00CF6AB1"/>
    <w:rsid w:val="00D268A5"/>
    <w:rsid w:val="00D274EE"/>
    <w:rsid w:val="00D468F2"/>
    <w:rsid w:val="00D868B9"/>
    <w:rsid w:val="00D944FC"/>
    <w:rsid w:val="00DD01E1"/>
    <w:rsid w:val="00E20C3F"/>
    <w:rsid w:val="00E666CB"/>
    <w:rsid w:val="00E7243F"/>
    <w:rsid w:val="00EB453C"/>
    <w:rsid w:val="00EB72A9"/>
    <w:rsid w:val="00ED1384"/>
    <w:rsid w:val="00EE127D"/>
    <w:rsid w:val="00F05C77"/>
    <w:rsid w:val="00F174C7"/>
    <w:rsid w:val="00F37002"/>
    <w:rsid w:val="00F41413"/>
    <w:rsid w:val="00FC2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E20C3F"/>
    <w:pPr>
      <w:ind w:left="720"/>
      <w:contextualSpacing/>
    </w:pPr>
  </w:style>
  <w:style w:type="paragraph" w:styleId="NormalWeb">
    <w:name w:val="Normal (Web)"/>
    <w:basedOn w:val="Normal"/>
    <w:uiPriority w:val="99"/>
    <w:semiHidden/>
    <w:unhideWhenUsed/>
    <w:rsid w:val="005F2D3B"/>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semiHidden/>
    <w:unhideWhenUsed/>
    <w:rsid w:val="005F2D3B"/>
    <w:rPr>
      <w:color w:val="0000FF"/>
      <w:u w:val="single"/>
    </w:rPr>
  </w:style>
  <w:style w:type="character" w:customStyle="1" w:styleId="apple-converted-space">
    <w:name w:val="apple-converted-space"/>
    <w:basedOn w:val="DefaultParagraphFont"/>
    <w:rsid w:val="005F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D274EE"/>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50AA"/>
    <w:pPr>
      <w:tabs>
        <w:tab w:val="center" w:pos="4320"/>
        <w:tab w:val="right" w:pos="8640"/>
      </w:tabs>
      <w:spacing w:before="0" w:after="0" w:line="240" w:lineRule="auto"/>
    </w:pPr>
  </w:style>
  <w:style w:type="character" w:customStyle="1" w:styleId="HeaderChar">
    <w:name w:val="Header Char"/>
    <w:basedOn w:val="DefaultParagraphFont"/>
    <w:link w:val="Header"/>
    <w:rsid w:val="004F50AA"/>
    <w:rPr>
      <w:rFonts w:asciiTheme="minorHAnsi" w:hAnsiTheme="minorHAnsi"/>
      <w:szCs w:val="24"/>
    </w:rPr>
  </w:style>
  <w:style w:type="paragraph" w:styleId="Footer">
    <w:name w:val="footer"/>
    <w:basedOn w:val="Normal"/>
    <w:link w:val="FooterChar"/>
    <w:unhideWhenUsed/>
    <w:rsid w:val="004F50AA"/>
    <w:pPr>
      <w:tabs>
        <w:tab w:val="center" w:pos="4320"/>
        <w:tab w:val="right" w:pos="8640"/>
      </w:tabs>
      <w:spacing w:before="0" w:after="0" w:line="240" w:lineRule="auto"/>
    </w:pPr>
  </w:style>
  <w:style w:type="character" w:customStyle="1" w:styleId="FooterChar">
    <w:name w:val="Footer Char"/>
    <w:basedOn w:val="DefaultParagraphFont"/>
    <w:link w:val="Footer"/>
    <w:rsid w:val="004F50AA"/>
    <w:rPr>
      <w:rFonts w:asciiTheme="minorHAnsi" w:hAnsiTheme="minorHAnsi"/>
      <w:szCs w:val="24"/>
    </w:rPr>
  </w:style>
  <w:style w:type="paragraph" w:styleId="ListParagraph">
    <w:name w:val="List Paragraph"/>
    <w:basedOn w:val="Normal"/>
    <w:uiPriority w:val="34"/>
    <w:unhideWhenUsed/>
    <w:qFormat/>
    <w:rsid w:val="00E20C3F"/>
    <w:pPr>
      <w:ind w:left="720"/>
      <w:contextualSpacing/>
    </w:pPr>
  </w:style>
  <w:style w:type="paragraph" w:styleId="NormalWeb">
    <w:name w:val="Normal (Web)"/>
    <w:basedOn w:val="Normal"/>
    <w:uiPriority w:val="99"/>
    <w:semiHidden/>
    <w:unhideWhenUsed/>
    <w:rsid w:val="005F2D3B"/>
    <w:pPr>
      <w:spacing w:before="100" w:beforeAutospacing="1" w:after="100" w:afterAutospacing="1" w:line="240" w:lineRule="auto"/>
    </w:pPr>
    <w:rPr>
      <w:rFonts w:ascii="Times New Roman" w:hAnsi="Times New Roman"/>
      <w:sz w:val="24"/>
    </w:rPr>
  </w:style>
  <w:style w:type="character" w:styleId="Hyperlink">
    <w:name w:val="Hyperlink"/>
    <w:basedOn w:val="DefaultParagraphFont"/>
    <w:uiPriority w:val="99"/>
    <w:semiHidden/>
    <w:unhideWhenUsed/>
    <w:rsid w:val="005F2D3B"/>
    <w:rPr>
      <w:color w:val="0000FF"/>
      <w:u w:val="single"/>
    </w:rPr>
  </w:style>
  <w:style w:type="character" w:customStyle="1" w:styleId="apple-converted-space">
    <w:name w:val="apple-converted-space"/>
    <w:basedOn w:val="DefaultParagraphFont"/>
    <w:rsid w:val="005F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9163">
      <w:bodyDiv w:val="1"/>
      <w:marLeft w:val="0"/>
      <w:marRight w:val="0"/>
      <w:marTop w:val="0"/>
      <w:marBottom w:val="0"/>
      <w:divBdr>
        <w:top w:val="none" w:sz="0" w:space="0" w:color="auto"/>
        <w:left w:val="none" w:sz="0" w:space="0" w:color="auto"/>
        <w:bottom w:val="none" w:sz="0" w:space="0" w:color="auto"/>
        <w:right w:val="none" w:sz="0" w:space="0" w:color="auto"/>
      </w:divBdr>
    </w:div>
    <w:div w:id="1105229399">
      <w:bodyDiv w:val="1"/>
      <w:marLeft w:val="0"/>
      <w:marRight w:val="0"/>
      <w:marTop w:val="0"/>
      <w:marBottom w:val="0"/>
      <w:divBdr>
        <w:top w:val="none" w:sz="0" w:space="0" w:color="auto"/>
        <w:left w:val="none" w:sz="0" w:space="0" w:color="auto"/>
        <w:bottom w:val="none" w:sz="0" w:space="0" w:color="auto"/>
        <w:right w:val="none" w:sz="0" w:space="0" w:color="auto"/>
      </w:divBdr>
      <w:divsChild>
        <w:div w:id="1411850768">
          <w:marLeft w:val="0"/>
          <w:marRight w:val="0"/>
          <w:marTop w:val="0"/>
          <w:marBottom w:val="0"/>
          <w:divBdr>
            <w:top w:val="none" w:sz="0" w:space="0" w:color="auto"/>
            <w:left w:val="none" w:sz="0" w:space="0" w:color="auto"/>
            <w:bottom w:val="none" w:sz="0" w:space="0" w:color="auto"/>
            <w:right w:val="none" w:sz="0" w:space="0" w:color="auto"/>
          </w:divBdr>
          <w:divsChild>
            <w:div w:id="44499280">
              <w:marLeft w:val="0"/>
              <w:marRight w:val="0"/>
              <w:marTop w:val="0"/>
              <w:marBottom w:val="0"/>
              <w:divBdr>
                <w:top w:val="none" w:sz="0" w:space="0" w:color="auto"/>
                <w:left w:val="none" w:sz="0" w:space="0" w:color="auto"/>
                <w:bottom w:val="none" w:sz="0" w:space="0" w:color="auto"/>
                <w:right w:val="none" w:sz="0" w:space="0" w:color="auto"/>
              </w:divBdr>
              <w:divsChild>
                <w:div w:id="1549758250">
                  <w:marLeft w:val="0"/>
                  <w:marRight w:val="0"/>
                  <w:marTop w:val="0"/>
                  <w:marBottom w:val="0"/>
                  <w:divBdr>
                    <w:top w:val="none" w:sz="0" w:space="0" w:color="auto"/>
                    <w:left w:val="none" w:sz="0" w:space="0" w:color="auto"/>
                    <w:bottom w:val="none" w:sz="0" w:space="0" w:color="auto"/>
                    <w:right w:val="none" w:sz="0" w:space="0" w:color="auto"/>
                  </w:divBdr>
                  <w:divsChild>
                    <w:div w:id="36703439">
                      <w:marLeft w:val="0"/>
                      <w:marRight w:val="0"/>
                      <w:marTop w:val="0"/>
                      <w:marBottom w:val="0"/>
                      <w:divBdr>
                        <w:top w:val="none" w:sz="0" w:space="0" w:color="auto"/>
                        <w:left w:val="none" w:sz="0" w:space="0" w:color="auto"/>
                        <w:bottom w:val="none" w:sz="0" w:space="0" w:color="auto"/>
                        <w:right w:val="none" w:sz="0" w:space="0" w:color="auto"/>
                      </w:divBdr>
                      <w:divsChild>
                        <w:div w:id="1849060363">
                          <w:marLeft w:val="0"/>
                          <w:marRight w:val="0"/>
                          <w:marTop w:val="0"/>
                          <w:marBottom w:val="0"/>
                          <w:divBdr>
                            <w:top w:val="none" w:sz="0" w:space="0" w:color="auto"/>
                            <w:left w:val="none" w:sz="0" w:space="0" w:color="auto"/>
                            <w:bottom w:val="none" w:sz="0" w:space="0" w:color="auto"/>
                            <w:right w:val="none" w:sz="0" w:space="0" w:color="auto"/>
                          </w:divBdr>
                          <w:divsChild>
                            <w:div w:id="44912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2253">
                  <w:marLeft w:val="0"/>
                  <w:marRight w:val="0"/>
                  <w:marTop w:val="0"/>
                  <w:marBottom w:val="0"/>
                  <w:divBdr>
                    <w:top w:val="none" w:sz="0" w:space="0" w:color="auto"/>
                    <w:left w:val="none" w:sz="0" w:space="0" w:color="auto"/>
                    <w:bottom w:val="none" w:sz="0" w:space="0" w:color="auto"/>
                    <w:right w:val="none" w:sz="0" w:space="0" w:color="auto"/>
                  </w:divBdr>
                  <w:divsChild>
                    <w:div w:id="303202087">
                      <w:marLeft w:val="0"/>
                      <w:marRight w:val="0"/>
                      <w:marTop w:val="0"/>
                      <w:marBottom w:val="0"/>
                      <w:divBdr>
                        <w:top w:val="none" w:sz="0" w:space="0" w:color="auto"/>
                        <w:left w:val="none" w:sz="0" w:space="0" w:color="auto"/>
                        <w:bottom w:val="none" w:sz="0" w:space="0" w:color="auto"/>
                        <w:right w:val="none" w:sz="0" w:space="0" w:color="auto"/>
                      </w:divBdr>
                      <w:divsChild>
                        <w:div w:id="938176313">
                          <w:marLeft w:val="0"/>
                          <w:marRight w:val="0"/>
                          <w:marTop w:val="0"/>
                          <w:marBottom w:val="0"/>
                          <w:divBdr>
                            <w:top w:val="none" w:sz="0" w:space="0" w:color="auto"/>
                            <w:left w:val="none" w:sz="0" w:space="0" w:color="auto"/>
                            <w:bottom w:val="none" w:sz="0" w:space="0" w:color="auto"/>
                            <w:right w:val="none" w:sz="0" w:space="0" w:color="auto"/>
                          </w:divBdr>
                        </w:div>
                        <w:div w:id="69468198">
                          <w:marLeft w:val="0"/>
                          <w:marRight w:val="0"/>
                          <w:marTop w:val="0"/>
                          <w:marBottom w:val="0"/>
                          <w:divBdr>
                            <w:top w:val="none" w:sz="0" w:space="0" w:color="auto"/>
                            <w:left w:val="none" w:sz="0" w:space="0" w:color="auto"/>
                            <w:bottom w:val="none" w:sz="0" w:space="0" w:color="auto"/>
                            <w:right w:val="none" w:sz="0" w:space="0" w:color="auto"/>
                          </w:divBdr>
                        </w:div>
                        <w:div w:id="901211629">
                          <w:marLeft w:val="0"/>
                          <w:marRight w:val="0"/>
                          <w:marTop w:val="0"/>
                          <w:marBottom w:val="0"/>
                          <w:divBdr>
                            <w:top w:val="none" w:sz="0" w:space="0" w:color="auto"/>
                            <w:left w:val="none" w:sz="0" w:space="0" w:color="auto"/>
                            <w:bottom w:val="none" w:sz="0" w:space="0" w:color="auto"/>
                            <w:right w:val="none" w:sz="0" w:space="0" w:color="auto"/>
                          </w:divBdr>
                        </w:div>
                        <w:div w:id="18025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sscChair@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ANS%20BRANDING%20GUIDE\Word%20templates\AN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FED95FCB1478FA717AED04B77635E"/>
        <w:category>
          <w:name w:val="General"/>
          <w:gallery w:val="placeholder"/>
        </w:category>
        <w:types>
          <w:type w:val="bbPlcHdr"/>
        </w:types>
        <w:behaviors>
          <w:behavior w:val="content"/>
        </w:behaviors>
        <w:guid w:val="{BF058234-2242-4044-9C8A-2803F79CD4EA}"/>
      </w:docPartPr>
      <w:docPartBody>
        <w:p w:rsidR="006570AE" w:rsidRDefault="006570AE">
          <w:pPr>
            <w:pStyle w:val="F70FED95FCB1478FA717AED04B77635E"/>
          </w:pPr>
          <w:r>
            <w:t>[</w:t>
          </w:r>
          <w:r w:rsidRPr="00E7243F">
            <w:t>Meeting Title</w:t>
          </w:r>
          <w:r>
            <w:rPr>
              <w:rStyle w:val="PlaceholderText"/>
            </w:rPr>
            <w:t>]</w:t>
          </w:r>
        </w:p>
      </w:docPartBody>
    </w:docPart>
    <w:docPart>
      <w:docPartPr>
        <w:name w:val="C2E0C77DA8B14304981863D55F4DC299"/>
        <w:category>
          <w:name w:val="General"/>
          <w:gallery w:val="placeholder"/>
        </w:category>
        <w:types>
          <w:type w:val="bbPlcHdr"/>
        </w:types>
        <w:behaviors>
          <w:behavior w:val="content"/>
        </w:behaviors>
        <w:guid w:val="{EBEA12F3-6ADE-471D-90EF-77F781B3B20D}"/>
      </w:docPartPr>
      <w:docPartBody>
        <w:p w:rsidR="006570AE" w:rsidRDefault="006570AE">
          <w:pPr>
            <w:pStyle w:val="C2E0C77DA8B14304981863D55F4DC29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AE"/>
    <w:rsid w:val="00195832"/>
    <w:rsid w:val="0036271C"/>
    <w:rsid w:val="005C1064"/>
    <w:rsid w:val="00634C15"/>
    <w:rsid w:val="006570AE"/>
    <w:rsid w:val="00743349"/>
    <w:rsid w:val="007A40EC"/>
    <w:rsid w:val="007C423C"/>
    <w:rsid w:val="009D1570"/>
    <w:rsid w:val="00B61DE5"/>
    <w:rsid w:val="00C74D1F"/>
    <w:rsid w:val="00C84887"/>
    <w:rsid w:val="00E5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1F"/>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 w:type="paragraph" w:customStyle="1" w:styleId="1DB6E7D80B654ED48DE2C08128A9573E">
    <w:name w:val="1DB6E7D80B654ED48DE2C08128A9573E"/>
    <w:rsid w:val="00C74D1F"/>
  </w:style>
  <w:style w:type="paragraph" w:customStyle="1" w:styleId="07876F37CA3445088D7FA1C331EA0497">
    <w:name w:val="07876F37CA3445088D7FA1C331EA0497"/>
    <w:rsid w:val="00C74D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D1F"/>
    <w:rPr>
      <w:color w:val="808080"/>
    </w:rPr>
  </w:style>
  <w:style w:type="paragraph" w:customStyle="1" w:styleId="F70FED95FCB1478FA717AED04B77635E">
    <w:name w:val="F70FED95FCB1478FA717AED04B77635E"/>
  </w:style>
  <w:style w:type="paragraph" w:customStyle="1" w:styleId="C2E0C77DA8B14304981863D55F4DC299">
    <w:name w:val="C2E0C77DA8B14304981863D55F4DC299"/>
  </w:style>
  <w:style w:type="paragraph" w:customStyle="1" w:styleId="E7C74EFF604B46CD8AB5876E2AA67CE8">
    <w:name w:val="E7C74EFF604B46CD8AB5876E2AA67CE8"/>
  </w:style>
  <w:style w:type="paragraph" w:customStyle="1" w:styleId="6218BF62DD27435CA8D8BE672D540F2C">
    <w:name w:val="6218BF62DD27435CA8D8BE672D540F2C"/>
  </w:style>
  <w:style w:type="paragraph" w:customStyle="1" w:styleId="5E82B4D829D34FF6A2F95E7575BB7564">
    <w:name w:val="5E82B4D829D34FF6A2F95E7575BB7564"/>
  </w:style>
  <w:style w:type="paragraph" w:customStyle="1" w:styleId="1AF85C831B024489B8DF89E5B10E83ED">
    <w:name w:val="1AF85C831B024489B8DF89E5B10E83ED"/>
  </w:style>
  <w:style w:type="paragraph" w:customStyle="1" w:styleId="F673E339F3FA4D229CD78623E6E7961E">
    <w:name w:val="F673E339F3FA4D229CD78623E6E7961E"/>
  </w:style>
  <w:style w:type="paragraph" w:customStyle="1" w:styleId="8AE7D0ECA20C4E19B3D9E54A3B5BA6E2">
    <w:name w:val="8AE7D0ECA20C4E19B3D9E54A3B5BA6E2"/>
  </w:style>
  <w:style w:type="paragraph" w:customStyle="1" w:styleId="44B737723B7041268AE6C04C09782D14">
    <w:name w:val="44B737723B7041268AE6C04C09782D14"/>
  </w:style>
  <w:style w:type="paragraph" w:customStyle="1" w:styleId="BF87079F69E6425C8E8D9E475E5A2743">
    <w:name w:val="BF87079F69E6425C8E8D9E475E5A2743"/>
  </w:style>
  <w:style w:type="paragraph" w:customStyle="1" w:styleId="91F877EC23C04EE2ADDEE007A65B081F">
    <w:name w:val="91F877EC23C04EE2ADDEE007A65B081F"/>
  </w:style>
  <w:style w:type="paragraph" w:customStyle="1" w:styleId="FA543021ADF44284B3CD76F5A915A8B1">
    <w:name w:val="FA543021ADF44284B3CD76F5A915A8B1"/>
  </w:style>
  <w:style w:type="paragraph" w:customStyle="1" w:styleId="EBE79A0A027F45C6906316A69C9AD8F2">
    <w:name w:val="EBE79A0A027F45C6906316A69C9AD8F2"/>
  </w:style>
  <w:style w:type="paragraph" w:customStyle="1" w:styleId="5CAD1E45BABB476DBB8E03F50BA7F9BD">
    <w:name w:val="5CAD1E45BABB476DBB8E03F50BA7F9BD"/>
  </w:style>
  <w:style w:type="paragraph" w:customStyle="1" w:styleId="3BB1187394F444D1AB0C6BA790BEEFFC">
    <w:name w:val="3BB1187394F444D1AB0C6BA790BEEFFC"/>
  </w:style>
  <w:style w:type="paragraph" w:customStyle="1" w:styleId="9A8FBC796EB24FD0AFD8BE2C240127C5">
    <w:name w:val="9A8FBC796EB24FD0AFD8BE2C240127C5"/>
    <w:rsid w:val="006570AE"/>
  </w:style>
  <w:style w:type="paragraph" w:customStyle="1" w:styleId="DD1EDCE0905D4A6DBD96D7480E34A7DA">
    <w:name w:val="DD1EDCE0905D4A6DBD96D7480E34A7DA"/>
    <w:rsid w:val="006570AE"/>
  </w:style>
  <w:style w:type="paragraph" w:customStyle="1" w:styleId="04AF0C33B39D432C832716B501F9DF9D">
    <w:name w:val="04AF0C33B39D432C832716B501F9DF9D"/>
    <w:rsid w:val="006570AE"/>
  </w:style>
  <w:style w:type="paragraph" w:customStyle="1" w:styleId="83F36B0A0E604BC7808F4E87F0AEE2B7">
    <w:name w:val="83F36B0A0E604BC7808F4E87F0AEE2B7"/>
    <w:rsid w:val="006570AE"/>
  </w:style>
  <w:style w:type="paragraph" w:customStyle="1" w:styleId="C2FF08266A854D38BA74CB3D386858AD">
    <w:name w:val="C2FF08266A854D38BA74CB3D386858AD"/>
    <w:rsid w:val="006570AE"/>
  </w:style>
  <w:style w:type="paragraph" w:customStyle="1" w:styleId="1DB6E7D80B654ED48DE2C08128A9573E">
    <w:name w:val="1DB6E7D80B654ED48DE2C08128A9573E"/>
    <w:rsid w:val="00C74D1F"/>
  </w:style>
  <w:style w:type="paragraph" w:customStyle="1" w:styleId="07876F37CA3445088D7FA1C331EA0497">
    <w:name w:val="07876F37CA3445088D7FA1C331EA0497"/>
    <w:rsid w:val="00C7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2.xml><?xml version="1.0" encoding="utf-8"?>
<ds:datastoreItem xmlns:ds="http://schemas.openxmlformats.org/officeDocument/2006/customXml" ds:itemID="{6BCACF37-9EA0-40B3-8C97-D60704888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 Agenda.dotx</Template>
  <TotalTime>6</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Bonnifer Ballard</dc:creator>
  <cp:lastModifiedBy>Hans Gougar</cp:lastModifiedBy>
  <cp:revision>7</cp:revision>
  <cp:lastPrinted>2013-08-07T19:47:00Z</cp:lastPrinted>
  <dcterms:created xsi:type="dcterms:W3CDTF">2014-07-03T19:03:00Z</dcterms:created>
  <dcterms:modified xsi:type="dcterms:W3CDTF">2014-10-30T05:04:00Z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